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530473016"/>
      <w:bookmarkStart w:id="1" w:name="_Toc36046319"/>
      <w:r>
        <w:t>安徽省科学技术奖提名项目公示内容</w:t>
      </w:r>
      <w:bookmarkEnd w:id="0"/>
      <w:bookmarkEnd w:id="1"/>
    </w:p>
    <w:p>
      <w:pPr>
        <w:spacing w:line="580" w:lineRule="exact"/>
        <w:jc w:val="center"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>（</w:t>
      </w:r>
      <w:r>
        <w:rPr>
          <w:rFonts w:eastAsia="楷体_GB2312"/>
          <w:b/>
          <w:color w:val="000000"/>
          <w:sz w:val="32"/>
          <w:szCs w:val="32"/>
        </w:rPr>
        <w:t>202</w:t>
      </w:r>
      <w:r>
        <w:rPr>
          <w:rFonts w:hint="eastAsia" w:eastAsia="楷体_GB2312"/>
          <w:b/>
          <w:color w:val="000000"/>
          <w:sz w:val="32"/>
          <w:szCs w:val="32"/>
          <w:lang w:val="en-US" w:eastAsia="zh-CN"/>
        </w:rPr>
        <w:t>2</w:t>
      </w:r>
      <w:r>
        <w:rPr>
          <w:rFonts w:eastAsia="楷体_GB2312"/>
          <w:b/>
          <w:color w:val="000000"/>
          <w:sz w:val="32"/>
          <w:szCs w:val="32"/>
        </w:rPr>
        <w:t>年</w:t>
      </w:r>
      <w:r>
        <w:rPr>
          <w:rFonts w:eastAsia="楷体_GB2312"/>
          <w:b/>
          <w:bCs/>
          <w:color w:val="000000"/>
          <w:sz w:val="32"/>
          <w:szCs w:val="32"/>
        </w:rPr>
        <w:t>度）</w:t>
      </w:r>
    </w:p>
    <w:p>
      <w:pPr>
        <w:spacing w:line="360" w:lineRule="exact"/>
        <w:rPr>
          <w:b/>
        </w:rPr>
      </w:pPr>
      <w:r>
        <w:rPr>
          <w:rFonts w:hint="eastAsia"/>
          <w:b/>
        </w:rPr>
        <w:t>一、项目名称</w:t>
      </w:r>
    </w:p>
    <w:p>
      <w:pPr>
        <w:spacing w:line="360" w:lineRule="exact"/>
        <w:ind w:firstLine="480" w:firstLineChars="200"/>
        <w:rPr>
          <w:rFonts w:hint="eastAsia"/>
        </w:rPr>
      </w:pPr>
      <w:r>
        <w:rPr>
          <w:rFonts w:hint="eastAsia"/>
        </w:rPr>
        <w:t>空间变基面索梁结构设计理论与工业化应用</w:t>
      </w:r>
    </w:p>
    <w:p>
      <w:pPr>
        <w:spacing w:line="360" w:lineRule="exact"/>
        <w:rPr>
          <w:b/>
        </w:rPr>
      </w:pPr>
      <w:r>
        <w:rPr>
          <w:rFonts w:hint="eastAsia"/>
          <w:b/>
        </w:rPr>
        <w:t>二、提名者</w:t>
      </w:r>
    </w:p>
    <w:p>
      <w:pPr>
        <w:spacing w:line="360" w:lineRule="exact"/>
        <w:ind w:firstLine="480" w:firstLineChars="200"/>
      </w:pPr>
      <w:r>
        <w:t>安徽省交通运输厅</w:t>
      </w:r>
    </w:p>
    <w:p>
      <w:pPr>
        <w:spacing w:line="360" w:lineRule="exact"/>
        <w:rPr>
          <w:b/>
        </w:rPr>
      </w:pPr>
      <w:r>
        <w:rPr>
          <w:rFonts w:hint="eastAsia"/>
          <w:b/>
        </w:rPr>
        <w:t>三、主要完成人</w:t>
      </w:r>
    </w:p>
    <w:p>
      <w:pPr>
        <w:spacing w:line="360" w:lineRule="exact"/>
        <w:ind w:firstLine="480" w:firstLineChars="200"/>
        <w:rPr>
          <w:rFonts w:hint="eastAsia"/>
        </w:rPr>
      </w:pPr>
      <w:r>
        <w:rPr>
          <w:rFonts w:hint="eastAsia"/>
        </w:rPr>
        <w:t>胡可</w:t>
      </w:r>
      <w:r>
        <w:rPr>
          <w:rFonts w:hint="eastAsia"/>
          <w:lang w:eastAsia="zh-CN"/>
        </w:rPr>
        <w:t>、</w:t>
      </w:r>
      <w:r>
        <w:rPr>
          <w:rFonts w:hint="eastAsia"/>
        </w:rPr>
        <w:t>马祖桥</w:t>
      </w:r>
      <w:r>
        <w:rPr>
          <w:rFonts w:hint="eastAsia"/>
          <w:lang w:eastAsia="zh-CN"/>
        </w:rPr>
        <w:t>、</w:t>
      </w:r>
      <w:r>
        <w:rPr>
          <w:rFonts w:hint="eastAsia"/>
        </w:rPr>
        <w:t>石雪飞</w:t>
      </w:r>
      <w:r>
        <w:rPr>
          <w:rFonts w:hint="eastAsia"/>
          <w:lang w:eastAsia="zh-CN"/>
        </w:rPr>
        <w:t>、</w:t>
      </w:r>
      <w:r>
        <w:rPr>
          <w:rFonts w:hint="eastAsia"/>
        </w:rPr>
        <w:t>梁长海</w:t>
      </w:r>
      <w:r>
        <w:rPr>
          <w:rFonts w:hint="eastAsia"/>
          <w:lang w:eastAsia="zh-CN"/>
        </w:rPr>
        <w:t>、</w:t>
      </w:r>
      <w:r>
        <w:rPr>
          <w:rFonts w:hint="eastAsia"/>
        </w:rPr>
        <w:t>曹光伦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曹皓</w:t>
      </w:r>
      <w:r>
        <w:rPr>
          <w:rFonts w:hint="eastAsia"/>
          <w:lang w:eastAsia="zh-CN"/>
        </w:rPr>
        <w:t>、黄淼、包叶波、</w:t>
      </w:r>
      <w:r>
        <w:rPr>
          <w:rFonts w:hint="eastAsia"/>
        </w:rPr>
        <w:t>刘志权</w:t>
      </w:r>
      <w:r>
        <w:rPr>
          <w:rFonts w:hint="eastAsia"/>
          <w:lang w:eastAsia="zh-CN"/>
        </w:rPr>
        <w:t>、</w:t>
      </w:r>
      <w:r>
        <w:rPr>
          <w:rFonts w:hint="eastAsia"/>
        </w:rPr>
        <w:t>程磊科</w:t>
      </w:r>
    </w:p>
    <w:p>
      <w:pPr>
        <w:spacing w:line="360" w:lineRule="exact"/>
        <w:rPr>
          <w:b/>
        </w:rPr>
      </w:pPr>
      <w:r>
        <w:rPr>
          <w:rFonts w:hint="eastAsia"/>
          <w:b/>
        </w:rPr>
        <w:t>四、主要完成单位</w:t>
      </w:r>
    </w:p>
    <w:p>
      <w:pPr>
        <w:spacing w:line="360" w:lineRule="exact"/>
        <w:ind w:firstLine="480" w:firstLineChars="200"/>
        <w:rPr>
          <w:rFonts w:hint="eastAsia"/>
        </w:rPr>
      </w:pPr>
      <w:r>
        <w:t>安徽省交通控股集团有限公司</w:t>
      </w:r>
      <w:r>
        <w:rPr>
          <w:rFonts w:hint="eastAsia"/>
          <w:lang w:eastAsia="zh-CN"/>
        </w:rPr>
        <w:t>、</w:t>
      </w:r>
      <w:r>
        <w:t>同济大学</w:t>
      </w:r>
      <w:r>
        <w:rPr>
          <w:rFonts w:hint="eastAsia"/>
          <w:lang w:eastAsia="zh-CN"/>
        </w:rPr>
        <w:t>、</w:t>
      </w:r>
      <w:r>
        <w:t>安徽省交通规划设计研究总院股份有限公司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上海贝英吉工程咨询有限公司</w:t>
      </w:r>
      <w:r>
        <w:rPr>
          <w:rFonts w:hint="eastAsia"/>
          <w:lang w:eastAsia="zh-CN"/>
        </w:rPr>
        <w:t>、</w:t>
      </w:r>
      <w:r>
        <w:t>威胜利工程有限公司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中铁一局集团有限公司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中交第二航务工程局有限公司</w:t>
      </w:r>
    </w:p>
    <w:p>
      <w:pPr>
        <w:spacing w:line="360" w:lineRule="exact"/>
        <w:rPr>
          <w:b/>
        </w:rPr>
      </w:pPr>
      <w:bookmarkStart w:id="2" w:name="_GoBack"/>
      <w:bookmarkEnd w:id="2"/>
      <w:r>
        <w:rPr>
          <w:rFonts w:hint="eastAsia"/>
          <w:b/>
        </w:rPr>
        <w:t>五、主要知识产权和标准规范等目录</w:t>
      </w:r>
    </w:p>
    <w:tbl>
      <w:tblPr>
        <w:tblStyle w:val="23"/>
        <w:tblW w:w="92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0" w:type="dxa"/>
        </w:tblCellMar>
      </w:tblPr>
      <w:tblGrid>
        <w:gridCol w:w="797"/>
        <w:gridCol w:w="1333"/>
        <w:gridCol w:w="650"/>
        <w:gridCol w:w="850"/>
        <w:gridCol w:w="934"/>
        <w:gridCol w:w="1000"/>
        <w:gridCol w:w="1233"/>
        <w:gridCol w:w="1609"/>
        <w:gridCol w:w="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知识产权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（标准）</w:t>
            </w:r>
            <w:r>
              <w:rPr>
                <w:rFonts w:ascii="Times New Roman" w:eastAsia="宋体"/>
                <w:color w:val="auto"/>
                <w:sz w:val="21"/>
                <w:szCs w:val="21"/>
              </w:rPr>
              <w:t>类别</w:t>
            </w:r>
          </w:p>
        </w:tc>
        <w:tc>
          <w:tcPr>
            <w:tcW w:w="1333" w:type="dxa"/>
            <w:tcBorders>
              <w:top w:val="single" w:color="auto" w:sz="8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知识产权（标准）具体</w:t>
            </w:r>
            <w:r>
              <w:rPr>
                <w:rFonts w:ascii="Times New Roman" w:eastAsia="宋体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650" w:type="dxa"/>
            <w:tcBorders>
              <w:top w:val="single" w:color="auto" w:sz="8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国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家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地</w:t>
            </w:r>
            <w:r>
              <w:rPr>
                <w:rFonts w:ascii="Times New Roman" w:eastAsia="宋体"/>
                <w:color w:val="auto"/>
                <w:sz w:val="21"/>
                <w:szCs w:val="21"/>
              </w:rPr>
              <w:t>区）</w:t>
            </w:r>
          </w:p>
        </w:tc>
        <w:tc>
          <w:tcPr>
            <w:tcW w:w="850" w:type="dxa"/>
            <w:tcBorders>
              <w:top w:val="single" w:color="auto" w:sz="8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授权号（标准编号）</w:t>
            </w:r>
          </w:p>
        </w:tc>
        <w:tc>
          <w:tcPr>
            <w:tcW w:w="934" w:type="dxa"/>
            <w:tcBorders>
              <w:top w:val="single" w:color="auto" w:sz="8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授权（标准发布）日期</w:t>
            </w:r>
          </w:p>
        </w:tc>
        <w:tc>
          <w:tcPr>
            <w:tcW w:w="1000" w:type="dxa"/>
            <w:tcBorders>
              <w:top w:val="single" w:color="auto" w:sz="8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证书编号</w:t>
            </w:r>
            <w:r>
              <w:rPr>
                <w:rFonts w:ascii="Times New Roman" w:eastAsia="宋体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（标准批准发布</w:t>
            </w:r>
            <w:r>
              <w:rPr>
                <w:rFonts w:ascii="Times New Roman" w:eastAsia="宋体"/>
                <w:color w:val="auto"/>
                <w:sz w:val="21"/>
                <w:szCs w:val="21"/>
              </w:rPr>
              <w:t>部门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）</w:t>
            </w:r>
          </w:p>
        </w:tc>
        <w:tc>
          <w:tcPr>
            <w:tcW w:w="1233" w:type="dxa"/>
            <w:tcBorders>
              <w:top w:val="single" w:color="auto" w:sz="8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权利人（标准起草单位）</w:t>
            </w:r>
          </w:p>
        </w:tc>
        <w:tc>
          <w:tcPr>
            <w:tcW w:w="1609" w:type="dxa"/>
            <w:tcBorders>
              <w:top w:val="single" w:color="auto" w:sz="8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发明人（标准起草人）</w:t>
            </w:r>
          </w:p>
        </w:tc>
        <w:tc>
          <w:tcPr>
            <w:tcW w:w="82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发明专利（标准）有效状态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797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发明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专利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桥梁体外预应力拉索变基面设计方法</w:t>
            </w:r>
          </w:p>
        </w:tc>
        <w:tc>
          <w:tcPr>
            <w:tcW w:w="6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ZL 2017 1 1114395.8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2020.12.1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4126357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安徽省交通控股集团有限公司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胡可，杨晓光，曹光伦，马祖桥，王凯，王胜斌，梁长海，魏民，石雪飞，阮欣，刘志权</w:t>
            </w:r>
          </w:p>
        </w:tc>
        <w:tc>
          <w:tcPr>
            <w:tcW w:w="826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97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发明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专利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一种连续梁模型试验的验证方法</w:t>
            </w:r>
          </w:p>
        </w:tc>
        <w:tc>
          <w:tcPr>
            <w:tcW w:w="6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ZL 2018 1 1543795. 5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2021.6.8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4468950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安徽省交通控股集团有限公司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胡可，曹光伦，</w:t>
            </w: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马祖桥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，</w:t>
            </w:r>
            <w:r>
              <w:rPr>
                <w:rFonts w:ascii="Times New Roman" w:eastAsia="宋体"/>
                <w:color w:val="auto"/>
                <w:sz w:val="21"/>
                <w:szCs w:val="21"/>
              </w:rPr>
              <w:t>石雪飞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，杨晓光，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何金武，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宋军，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刘志权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，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黄维树，吴红波，袁助，程磊科，赵金磊，丁亮，胡泉</w:t>
            </w:r>
          </w:p>
        </w:tc>
        <w:tc>
          <w:tcPr>
            <w:tcW w:w="826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97" w:type="dxa"/>
            <w:tcBorders>
              <w:left w:val="single" w:color="auto" w:sz="8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发明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专利</w:t>
            </w:r>
          </w:p>
        </w:tc>
        <w:tc>
          <w:tcPr>
            <w:tcW w:w="13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一种钢混组合梁桥面板应力长期监测方法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ZL 2019 1 0411479.0</w:t>
            </w:r>
          </w:p>
        </w:tc>
        <w:tc>
          <w:tcPr>
            <w:tcW w:w="93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2021.7.27</w:t>
            </w:r>
          </w:p>
        </w:tc>
        <w:tc>
          <w:tcPr>
            <w:tcW w:w="10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4578119</w:t>
            </w:r>
          </w:p>
        </w:tc>
        <w:tc>
          <w:tcPr>
            <w:tcW w:w="12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安徽省交通控股集团有限公司</w:t>
            </w:r>
          </w:p>
        </w:tc>
        <w:tc>
          <w:tcPr>
            <w:tcW w:w="160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胡可，杨晓光，陈发根，曹光伦，李润清，石雪飞，姚春江，段海澎，陈维平，刘志权，梁长海，王胜斌，阮仁华</w:t>
            </w:r>
          </w:p>
        </w:tc>
        <w:tc>
          <w:tcPr>
            <w:tcW w:w="826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97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发明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专利</w:t>
            </w:r>
          </w:p>
        </w:tc>
        <w:tc>
          <w:tcPr>
            <w:tcW w:w="13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一种用于斜拉桥分丝夹持型鞍座的设计方法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ZL 2018 1 0019049.X</w:t>
            </w:r>
          </w:p>
        </w:tc>
        <w:tc>
          <w:tcPr>
            <w:tcW w:w="93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2020.11.6</w:t>
            </w:r>
          </w:p>
        </w:tc>
        <w:tc>
          <w:tcPr>
            <w:tcW w:w="10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4075358</w:t>
            </w:r>
          </w:p>
        </w:tc>
        <w:tc>
          <w:tcPr>
            <w:tcW w:w="12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安徽省交通控股集团有限公司</w:t>
            </w:r>
          </w:p>
        </w:tc>
        <w:tc>
          <w:tcPr>
            <w:tcW w:w="160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胡可，姜劲松，王凯，石雪飞，阮欣，刘志权，胡泉，陈亮，王胜斌，唐国喜，吴平平，梁长海，杨大海，魏民</w:t>
            </w:r>
          </w:p>
        </w:tc>
        <w:tc>
          <w:tcPr>
            <w:tcW w:w="826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7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发明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专利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一种用于节段预制桥梁安装线形控制方法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ZL 2018 1 0673199.2</w:t>
            </w:r>
          </w:p>
        </w:tc>
        <w:tc>
          <w:tcPr>
            <w:tcW w:w="93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2020.1.7</w:t>
            </w:r>
          </w:p>
        </w:tc>
        <w:tc>
          <w:tcPr>
            <w:tcW w:w="10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3657502</w:t>
            </w:r>
          </w:p>
        </w:tc>
        <w:tc>
          <w:tcPr>
            <w:tcW w:w="12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上海贝英吉工程咨询有限公司</w:t>
            </w:r>
          </w:p>
        </w:tc>
        <w:tc>
          <w:tcPr>
            <w:tcW w:w="160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石雪飞，宋军，刘志权，李小祥，朱荣，余曾，文鹏，凌坡</w:t>
            </w:r>
          </w:p>
        </w:tc>
        <w:tc>
          <w:tcPr>
            <w:tcW w:w="826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97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发明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专利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一种节段拼装箱梁施工工艺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ZL 2016 1 0168790.3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2017.8.1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2571276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中铁一局集团有限公司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陈伟，闫永涛，雷金莉，林俊安，静国锋，李飒轩，向黎明，黄瑞忠，杨学成，马祖桥，吴洪波，张磊，罗命军</w:t>
            </w:r>
          </w:p>
        </w:tc>
        <w:tc>
          <w:tcPr>
            <w:tcW w:w="826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97" w:type="dxa"/>
            <w:tcBorders>
              <w:left w:val="single" w:color="auto" w:sz="8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发明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专利</w:t>
            </w:r>
          </w:p>
        </w:tc>
        <w:tc>
          <w:tcPr>
            <w:tcW w:w="13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一种用于节段梁定位的方法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ZL 2018 1 0673242.5</w:t>
            </w:r>
          </w:p>
        </w:tc>
        <w:tc>
          <w:tcPr>
            <w:tcW w:w="93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2020.1.31</w:t>
            </w:r>
          </w:p>
        </w:tc>
        <w:tc>
          <w:tcPr>
            <w:tcW w:w="10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3678519</w:t>
            </w:r>
          </w:p>
        </w:tc>
        <w:tc>
          <w:tcPr>
            <w:tcW w:w="12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上海贝英吉工程咨询有限公司</w:t>
            </w:r>
          </w:p>
        </w:tc>
        <w:tc>
          <w:tcPr>
            <w:tcW w:w="160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石雪飞，刘志权，宋军，李小祥，朱荣，余曾，孔凡，刘超</w:t>
            </w:r>
          </w:p>
        </w:tc>
        <w:tc>
          <w:tcPr>
            <w:tcW w:w="826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1606" w:hRule="atLeast"/>
          <w:jc w:val="center"/>
        </w:trPr>
        <w:tc>
          <w:tcPr>
            <w:tcW w:w="797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发明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专利</w:t>
            </w:r>
          </w:p>
        </w:tc>
        <w:tc>
          <w:tcPr>
            <w:tcW w:w="13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基于下行式架桥机的节段拼装箱梁架设施工工艺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ZL 2016 1 0168340.4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2017.12.19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2742415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中铁一局集团有限公司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静国锋，陈伟，杨学成，张磊，黄瑞忠，师忠盼，林俊安，马祖桥，孙晓义，田晓东，鲁伟，闫永涛</w:t>
            </w:r>
          </w:p>
        </w:tc>
        <w:tc>
          <w:tcPr>
            <w:tcW w:w="826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2307" w:hRule="atLeast"/>
          <w:jc w:val="center"/>
        </w:trPr>
        <w:tc>
          <w:tcPr>
            <w:tcW w:w="797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标准</w:t>
            </w:r>
          </w:p>
        </w:tc>
        <w:tc>
          <w:tcPr>
            <w:tcW w:w="13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无粘结钢绞线体外预应力束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中国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JT/T 853-2013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2013.4.7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中华人民共和国交通运输部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威胜利工程有限公司，中交公路规划设计院有限公司，南京重大桥梁建设指挥部，安徽省交通规划设计研究院有限公司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刘征宇，柏国清，胡可，武焕陵，金立新，徐宏光，王胜斌，姜劲松，沈斌，竺洁荣，杨友安，马春轶，王秀伟，王尧，魏巍巍，牟晓光，张新越，李雪</w:t>
            </w:r>
          </w:p>
        </w:tc>
        <w:tc>
          <w:tcPr>
            <w:tcW w:w="826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797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标准</w:t>
            </w:r>
          </w:p>
        </w:tc>
        <w:tc>
          <w:tcPr>
            <w:tcW w:w="1333" w:type="dxa"/>
            <w:tcBorders>
              <w:bottom w:val="single" w:color="auto" w:sz="8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asci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全体外预应力节段拼装混凝土桥梁设计与施工指南</w:t>
            </w:r>
          </w:p>
        </w:tc>
        <w:tc>
          <w:tcPr>
            <w:tcW w:w="650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中国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安徽省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eastAsia="宋体"/>
                <w:color w:val="auto"/>
                <w:sz w:val="21"/>
                <w:szCs w:val="21"/>
              </w:rPr>
              <w:t>DB34/T 3445-2019</w:t>
            </w:r>
          </w:p>
        </w:tc>
        <w:tc>
          <w:tcPr>
            <w:tcW w:w="934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2019.11.4</w:t>
            </w:r>
          </w:p>
        </w:tc>
        <w:tc>
          <w:tcPr>
            <w:tcW w:w="1000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安徽省质量技术监督局</w:t>
            </w:r>
          </w:p>
        </w:tc>
        <w:tc>
          <w:tcPr>
            <w:tcW w:w="1233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安徽省交通控股集团有限公司，同济大学，安徽省交通规划设计研究总院股份有限公司</w:t>
            </w:r>
          </w:p>
        </w:tc>
        <w:tc>
          <w:tcPr>
            <w:tcW w:w="1609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马祖桥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，胡可，曹光伦，</w:t>
            </w:r>
            <w:r>
              <w:rPr>
                <w:rFonts w:ascii="Times New Roman" w:eastAsia="宋体"/>
                <w:color w:val="auto"/>
                <w:sz w:val="21"/>
                <w:szCs w:val="21"/>
              </w:rPr>
              <w:t>石雪飞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，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刘志权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，梁长海，宋军，徐宏光，陈亮，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</w:rPr>
              <w:t>王胜斌，袁助，程磊科，陈维平，何金武，阮欣，金松，马乙一，黄维树，吴红波，郭寅，许垒，赵金磊，候宇航，丁亮，刁凯，王杰钊，王欢</w:t>
            </w:r>
          </w:p>
        </w:tc>
        <w:tc>
          <w:tcPr>
            <w:tcW w:w="826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有效</w:t>
            </w:r>
          </w:p>
        </w:tc>
      </w:tr>
    </w:tbl>
    <w:p>
      <w:pPr>
        <w:spacing w:line="360" w:lineRule="exact"/>
      </w:pPr>
    </w:p>
    <w:p>
      <w:pPr>
        <w:spacing w:line="360" w:lineRule="exact"/>
      </w:pPr>
    </w:p>
    <w:p/>
    <w:sectPr>
      <w:footerReference r:id="rId3" w:type="default"/>
      <w:footerReference r:id="rId4" w:type="even"/>
      <w:pgSz w:w="11906" w:h="16838"/>
      <w:pgMar w:top="1587" w:right="1814" w:bottom="1587" w:left="181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47955"/>
              <wp:effectExtent l="0" t="0" r="0" b="0"/>
              <wp:wrapNone/>
              <wp:docPr id="1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6" o:spt="202" type="#_x0000_t202" style="position:absolute;left:0pt;margin-top:0pt;height:11.65pt;width:13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NURo9EAAAADAQAADwAAAAAAAAABACAAAAAiAAAAZHJzL2Rvd25yZXYueG1sUEsBAhQA&#10;FAAAAAgAh07iQCvopg35AQAAAQQAAA4AAAAAAAAAAQAgAAAAIA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6"/>
      </w:rPr>
    </w:pPr>
    <w:r>
      <w:fldChar w:fldCharType="begin"/>
    </w:r>
    <w:r>
      <w:rPr>
        <w:rStyle w:val="26"/>
      </w:rPr>
      <w:instrText xml:space="preserve">PAGE  </w:instrText>
    </w:r>
    <w:r>
      <w:fldChar w:fldCharType="end"/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E29FB"/>
    <w:rsid w:val="00005038"/>
    <w:rsid w:val="0000655A"/>
    <w:rsid w:val="00006D2C"/>
    <w:rsid w:val="00007A68"/>
    <w:rsid w:val="00010E6D"/>
    <w:rsid w:val="000113A4"/>
    <w:rsid w:val="000136A9"/>
    <w:rsid w:val="00013C71"/>
    <w:rsid w:val="00015B1D"/>
    <w:rsid w:val="00015BE3"/>
    <w:rsid w:val="00020C82"/>
    <w:rsid w:val="0002363C"/>
    <w:rsid w:val="00031595"/>
    <w:rsid w:val="0003229E"/>
    <w:rsid w:val="00032B07"/>
    <w:rsid w:val="000334D0"/>
    <w:rsid w:val="00033BB2"/>
    <w:rsid w:val="00033C04"/>
    <w:rsid w:val="00036FB9"/>
    <w:rsid w:val="0004265A"/>
    <w:rsid w:val="00046810"/>
    <w:rsid w:val="00047437"/>
    <w:rsid w:val="000477D2"/>
    <w:rsid w:val="00052B28"/>
    <w:rsid w:val="00054645"/>
    <w:rsid w:val="0005644E"/>
    <w:rsid w:val="000571EF"/>
    <w:rsid w:val="00057DFF"/>
    <w:rsid w:val="0006478E"/>
    <w:rsid w:val="00066323"/>
    <w:rsid w:val="0008171E"/>
    <w:rsid w:val="00082B27"/>
    <w:rsid w:val="00085A65"/>
    <w:rsid w:val="0008700F"/>
    <w:rsid w:val="000936CA"/>
    <w:rsid w:val="000A341E"/>
    <w:rsid w:val="000A42AB"/>
    <w:rsid w:val="000A4427"/>
    <w:rsid w:val="000B4DB9"/>
    <w:rsid w:val="000C3379"/>
    <w:rsid w:val="000C5D0E"/>
    <w:rsid w:val="000D0A56"/>
    <w:rsid w:val="000D13DF"/>
    <w:rsid w:val="000D2731"/>
    <w:rsid w:val="000D40A4"/>
    <w:rsid w:val="000E1456"/>
    <w:rsid w:val="000E298B"/>
    <w:rsid w:val="000E34EC"/>
    <w:rsid w:val="000E3B39"/>
    <w:rsid w:val="000E446E"/>
    <w:rsid w:val="000E5924"/>
    <w:rsid w:val="000F1994"/>
    <w:rsid w:val="000F3FD9"/>
    <w:rsid w:val="000F469B"/>
    <w:rsid w:val="000F58AD"/>
    <w:rsid w:val="000F75F7"/>
    <w:rsid w:val="00104B2F"/>
    <w:rsid w:val="00107AE9"/>
    <w:rsid w:val="00113092"/>
    <w:rsid w:val="00114787"/>
    <w:rsid w:val="00115778"/>
    <w:rsid w:val="00117C1C"/>
    <w:rsid w:val="00121238"/>
    <w:rsid w:val="00124697"/>
    <w:rsid w:val="00130A2F"/>
    <w:rsid w:val="00133765"/>
    <w:rsid w:val="00133DB4"/>
    <w:rsid w:val="001345E6"/>
    <w:rsid w:val="0013538E"/>
    <w:rsid w:val="001364BE"/>
    <w:rsid w:val="00136BF1"/>
    <w:rsid w:val="001370FB"/>
    <w:rsid w:val="00140CA8"/>
    <w:rsid w:val="0014628C"/>
    <w:rsid w:val="001504EE"/>
    <w:rsid w:val="00151BE7"/>
    <w:rsid w:val="00151C4C"/>
    <w:rsid w:val="0015326A"/>
    <w:rsid w:val="001537E7"/>
    <w:rsid w:val="001553D3"/>
    <w:rsid w:val="0015625A"/>
    <w:rsid w:val="00162933"/>
    <w:rsid w:val="00164497"/>
    <w:rsid w:val="0016565F"/>
    <w:rsid w:val="00166269"/>
    <w:rsid w:val="001662E5"/>
    <w:rsid w:val="00177FA5"/>
    <w:rsid w:val="0018087F"/>
    <w:rsid w:val="00187A48"/>
    <w:rsid w:val="001933F6"/>
    <w:rsid w:val="00193E1D"/>
    <w:rsid w:val="00196A35"/>
    <w:rsid w:val="001A402D"/>
    <w:rsid w:val="001A41FC"/>
    <w:rsid w:val="001A53CE"/>
    <w:rsid w:val="001A6666"/>
    <w:rsid w:val="001B11DA"/>
    <w:rsid w:val="001B1F46"/>
    <w:rsid w:val="001B2DBD"/>
    <w:rsid w:val="001B2FDC"/>
    <w:rsid w:val="001B369D"/>
    <w:rsid w:val="001B4FBF"/>
    <w:rsid w:val="001C1D8C"/>
    <w:rsid w:val="001C1FA3"/>
    <w:rsid w:val="001D4C18"/>
    <w:rsid w:val="001D55D3"/>
    <w:rsid w:val="001D56A9"/>
    <w:rsid w:val="001E2DFB"/>
    <w:rsid w:val="001F7EAF"/>
    <w:rsid w:val="00203B4B"/>
    <w:rsid w:val="00204AFB"/>
    <w:rsid w:val="0021084B"/>
    <w:rsid w:val="00212FC7"/>
    <w:rsid w:val="002159AE"/>
    <w:rsid w:val="00215A07"/>
    <w:rsid w:val="00217722"/>
    <w:rsid w:val="00226955"/>
    <w:rsid w:val="002323D2"/>
    <w:rsid w:val="00241E1A"/>
    <w:rsid w:val="00241FA8"/>
    <w:rsid w:val="0024445A"/>
    <w:rsid w:val="00246279"/>
    <w:rsid w:val="00246DDC"/>
    <w:rsid w:val="00246EDE"/>
    <w:rsid w:val="002470DB"/>
    <w:rsid w:val="0024778A"/>
    <w:rsid w:val="002478AF"/>
    <w:rsid w:val="00251D40"/>
    <w:rsid w:val="002548B3"/>
    <w:rsid w:val="00254CF4"/>
    <w:rsid w:val="002558EF"/>
    <w:rsid w:val="00267EDF"/>
    <w:rsid w:val="00271723"/>
    <w:rsid w:val="00272C80"/>
    <w:rsid w:val="002761FF"/>
    <w:rsid w:val="00277431"/>
    <w:rsid w:val="0028219B"/>
    <w:rsid w:val="00284061"/>
    <w:rsid w:val="002842B6"/>
    <w:rsid w:val="00285699"/>
    <w:rsid w:val="00285C37"/>
    <w:rsid w:val="0029018E"/>
    <w:rsid w:val="00291355"/>
    <w:rsid w:val="00291AA7"/>
    <w:rsid w:val="00291C93"/>
    <w:rsid w:val="00294B5E"/>
    <w:rsid w:val="00296443"/>
    <w:rsid w:val="002A1220"/>
    <w:rsid w:val="002B0DEF"/>
    <w:rsid w:val="002B7AD7"/>
    <w:rsid w:val="002B7E1B"/>
    <w:rsid w:val="002C352B"/>
    <w:rsid w:val="002C50C6"/>
    <w:rsid w:val="002D1055"/>
    <w:rsid w:val="002D3D08"/>
    <w:rsid w:val="002D5B29"/>
    <w:rsid w:val="002D5EA1"/>
    <w:rsid w:val="002D622D"/>
    <w:rsid w:val="002D7173"/>
    <w:rsid w:val="002E0E93"/>
    <w:rsid w:val="002E20F7"/>
    <w:rsid w:val="002E374A"/>
    <w:rsid w:val="002E60B7"/>
    <w:rsid w:val="002E6943"/>
    <w:rsid w:val="002F31D5"/>
    <w:rsid w:val="00305674"/>
    <w:rsid w:val="003064C6"/>
    <w:rsid w:val="00307C1E"/>
    <w:rsid w:val="00313673"/>
    <w:rsid w:val="003146D9"/>
    <w:rsid w:val="0031470A"/>
    <w:rsid w:val="00314FC1"/>
    <w:rsid w:val="00315BFA"/>
    <w:rsid w:val="00315E7A"/>
    <w:rsid w:val="0031674F"/>
    <w:rsid w:val="003215B9"/>
    <w:rsid w:val="00325F7F"/>
    <w:rsid w:val="00326BD1"/>
    <w:rsid w:val="00327EC2"/>
    <w:rsid w:val="003326B9"/>
    <w:rsid w:val="00332BE7"/>
    <w:rsid w:val="00334A06"/>
    <w:rsid w:val="00334AF2"/>
    <w:rsid w:val="003350AF"/>
    <w:rsid w:val="0034125D"/>
    <w:rsid w:val="00346648"/>
    <w:rsid w:val="00350BB7"/>
    <w:rsid w:val="0036158E"/>
    <w:rsid w:val="00363A82"/>
    <w:rsid w:val="00364AF0"/>
    <w:rsid w:val="003664F4"/>
    <w:rsid w:val="00373E5D"/>
    <w:rsid w:val="003774FB"/>
    <w:rsid w:val="003779B6"/>
    <w:rsid w:val="00377BB4"/>
    <w:rsid w:val="0038052F"/>
    <w:rsid w:val="00380C2E"/>
    <w:rsid w:val="003813CC"/>
    <w:rsid w:val="00383B3E"/>
    <w:rsid w:val="00385414"/>
    <w:rsid w:val="003874F1"/>
    <w:rsid w:val="003912A2"/>
    <w:rsid w:val="00391634"/>
    <w:rsid w:val="003930DE"/>
    <w:rsid w:val="00393842"/>
    <w:rsid w:val="0039761D"/>
    <w:rsid w:val="003A318B"/>
    <w:rsid w:val="003A3907"/>
    <w:rsid w:val="003A5AE0"/>
    <w:rsid w:val="003A6187"/>
    <w:rsid w:val="003A6A1B"/>
    <w:rsid w:val="003A6FE2"/>
    <w:rsid w:val="003A71DA"/>
    <w:rsid w:val="003A7DF6"/>
    <w:rsid w:val="003B360E"/>
    <w:rsid w:val="003B6518"/>
    <w:rsid w:val="003B6B53"/>
    <w:rsid w:val="003C052C"/>
    <w:rsid w:val="003C24F5"/>
    <w:rsid w:val="003C2BFD"/>
    <w:rsid w:val="003C3C66"/>
    <w:rsid w:val="003C5B4E"/>
    <w:rsid w:val="003C792F"/>
    <w:rsid w:val="003D50E0"/>
    <w:rsid w:val="003E49E2"/>
    <w:rsid w:val="003E597C"/>
    <w:rsid w:val="003E6780"/>
    <w:rsid w:val="003E7300"/>
    <w:rsid w:val="003E73B8"/>
    <w:rsid w:val="003F06AB"/>
    <w:rsid w:val="003F0A8B"/>
    <w:rsid w:val="003F187F"/>
    <w:rsid w:val="003F24E2"/>
    <w:rsid w:val="003F3707"/>
    <w:rsid w:val="003F565C"/>
    <w:rsid w:val="003F68D6"/>
    <w:rsid w:val="003F6DCB"/>
    <w:rsid w:val="0040205B"/>
    <w:rsid w:val="004056E1"/>
    <w:rsid w:val="0040772E"/>
    <w:rsid w:val="00411EC8"/>
    <w:rsid w:val="00413D01"/>
    <w:rsid w:val="00417A72"/>
    <w:rsid w:val="004231F8"/>
    <w:rsid w:val="00427613"/>
    <w:rsid w:val="00427881"/>
    <w:rsid w:val="00434CD0"/>
    <w:rsid w:val="00436166"/>
    <w:rsid w:val="004367E4"/>
    <w:rsid w:val="00441BA8"/>
    <w:rsid w:val="004422CE"/>
    <w:rsid w:val="00446851"/>
    <w:rsid w:val="004468BD"/>
    <w:rsid w:val="00452B81"/>
    <w:rsid w:val="00454D9E"/>
    <w:rsid w:val="00454E73"/>
    <w:rsid w:val="004550D3"/>
    <w:rsid w:val="004559E3"/>
    <w:rsid w:val="00456759"/>
    <w:rsid w:val="004569D1"/>
    <w:rsid w:val="00457C97"/>
    <w:rsid w:val="00460248"/>
    <w:rsid w:val="0046043B"/>
    <w:rsid w:val="00460D89"/>
    <w:rsid w:val="00463E54"/>
    <w:rsid w:val="00465989"/>
    <w:rsid w:val="00465F02"/>
    <w:rsid w:val="00467C6A"/>
    <w:rsid w:val="00470B7D"/>
    <w:rsid w:val="004734B1"/>
    <w:rsid w:val="00473A61"/>
    <w:rsid w:val="00475BE6"/>
    <w:rsid w:val="0047754A"/>
    <w:rsid w:val="004809F4"/>
    <w:rsid w:val="00481CDA"/>
    <w:rsid w:val="00483471"/>
    <w:rsid w:val="004846B3"/>
    <w:rsid w:val="00486C44"/>
    <w:rsid w:val="00487319"/>
    <w:rsid w:val="00490972"/>
    <w:rsid w:val="0049366B"/>
    <w:rsid w:val="0049390D"/>
    <w:rsid w:val="00493BEC"/>
    <w:rsid w:val="00493DD5"/>
    <w:rsid w:val="00495C97"/>
    <w:rsid w:val="00495CF6"/>
    <w:rsid w:val="00496686"/>
    <w:rsid w:val="00497D1F"/>
    <w:rsid w:val="004A1407"/>
    <w:rsid w:val="004A25D8"/>
    <w:rsid w:val="004A2CD1"/>
    <w:rsid w:val="004A450C"/>
    <w:rsid w:val="004A5066"/>
    <w:rsid w:val="004A6033"/>
    <w:rsid w:val="004A6035"/>
    <w:rsid w:val="004A6F04"/>
    <w:rsid w:val="004B4014"/>
    <w:rsid w:val="004B45AE"/>
    <w:rsid w:val="004B62BF"/>
    <w:rsid w:val="004B77CC"/>
    <w:rsid w:val="004C1F8C"/>
    <w:rsid w:val="004C5F75"/>
    <w:rsid w:val="004C65A8"/>
    <w:rsid w:val="004C6A0E"/>
    <w:rsid w:val="004D3A3F"/>
    <w:rsid w:val="004D44AE"/>
    <w:rsid w:val="004D4B2C"/>
    <w:rsid w:val="004D79AB"/>
    <w:rsid w:val="004E03AE"/>
    <w:rsid w:val="004E7422"/>
    <w:rsid w:val="00500C6C"/>
    <w:rsid w:val="00500F2C"/>
    <w:rsid w:val="0050258F"/>
    <w:rsid w:val="00505EC9"/>
    <w:rsid w:val="005069DF"/>
    <w:rsid w:val="005071EE"/>
    <w:rsid w:val="005111D7"/>
    <w:rsid w:val="00513CFD"/>
    <w:rsid w:val="00516C3E"/>
    <w:rsid w:val="005177DE"/>
    <w:rsid w:val="00520944"/>
    <w:rsid w:val="00521093"/>
    <w:rsid w:val="005213A7"/>
    <w:rsid w:val="00523948"/>
    <w:rsid w:val="00523E25"/>
    <w:rsid w:val="00526049"/>
    <w:rsid w:val="00526982"/>
    <w:rsid w:val="00526D35"/>
    <w:rsid w:val="005300CD"/>
    <w:rsid w:val="00532022"/>
    <w:rsid w:val="00535599"/>
    <w:rsid w:val="005367DF"/>
    <w:rsid w:val="0054223F"/>
    <w:rsid w:val="005445F7"/>
    <w:rsid w:val="00544C3B"/>
    <w:rsid w:val="00546C94"/>
    <w:rsid w:val="005479A3"/>
    <w:rsid w:val="00550B1F"/>
    <w:rsid w:val="0055445E"/>
    <w:rsid w:val="00555425"/>
    <w:rsid w:val="00556832"/>
    <w:rsid w:val="0056555E"/>
    <w:rsid w:val="005666D0"/>
    <w:rsid w:val="00574AE5"/>
    <w:rsid w:val="00576866"/>
    <w:rsid w:val="0058288C"/>
    <w:rsid w:val="00583867"/>
    <w:rsid w:val="00584E84"/>
    <w:rsid w:val="00587B72"/>
    <w:rsid w:val="00592BF9"/>
    <w:rsid w:val="00593EC0"/>
    <w:rsid w:val="0059600F"/>
    <w:rsid w:val="005A43D2"/>
    <w:rsid w:val="005B12C0"/>
    <w:rsid w:val="005B2BC0"/>
    <w:rsid w:val="005B2BF8"/>
    <w:rsid w:val="005B4E78"/>
    <w:rsid w:val="005C15DA"/>
    <w:rsid w:val="005C1699"/>
    <w:rsid w:val="005C2950"/>
    <w:rsid w:val="005C34AF"/>
    <w:rsid w:val="005C3B5A"/>
    <w:rsid w:val="005C4A71"/>
    <w:rsid w:val="005C5C9B"/>
    <w:rsid w:val="005D0D11"/>
    <w:rsid w:val="005D0F27"/>
    <w:rsid w:val="005D123B"/>
    <w:rsid w:val="005D3E88"/>
    <w:rsid w:val="005E4F76"/>
    <w:rsid w:val="005E7792"/>
    <w:rsid w:val="005F0473"/>
    <w:rsid w:val="005F2281"/>
    <w:rsid w:val="005F3B97"/>
    <w:rsid w:val="00600B15"/>
    <w:rsid w:val="00600E7C"/>
    <w:rsid w:val="00601A1F"/>
    <w:rsid w:val="0060263C"/>
    <w:rsid w:val="006045C4"/>
    <w:rsid w:val="0060729E"/>
    <w:rsid w:val="00607D68"/>
    <w:rsid w:val="00611EB4"/>
    <w:rsid w:val="0061220F"/>
    <w:rsid w:val="00612443"/>
    <w:rsid w:val="00623AFC"/>
    <w:rsid w:val="00636FE4"/>
    <w:rsid w:val="006548EE"/>
    <w:rsid w:val="00655449"/>
    <w:rsid w:val="00660A1B"/>
    <w:rsid w:val="006625C2"/>
    <w:rsid w:val="00662E65"/>
    <w:rsid w:val="00663501"/>
    <w:rsid w:val="0066418D"/>
    <w:rsid w:val="00665D1E"/>
    <w:rsid w:val="006665A0"/>
    <w:rsid w:val="006674C9"/>
    <w:rsid w:val="00670005"/>
    <w:rsid w:val="00672810"/>
    <w:rsid w:val="0068083A"/>
    <w:rsid w:val="00681C83"/>
    <w:rsid w:val="0068242A"/>
    <w:rsid w:val="00684141"/>
    <w:rsid w:val="00685674"/>
    <w:rsid w:val="006902F4"/>
    <w:rsid w:val="006966C4"/>
    <w:rsid w:val="006A2ECB"/>
    <w:rsid w:val="006A4009"/>
    <w:rsid w:val="006A49B6"/>
    <w:rsid w:val="006A6C28"/>
    <w:rsid w:val="006B09E9"/>
    <w:rsid w:val="006B696D"/>
    <w:rsid w:val="006C1AE3"/>
    <w:rsid w:val="006C1B68"/>
    <w:rsid w:val="006C1E7D"/>
    <w:rsid w:val="006D3C88"/>
    <w:rsid w:val="006D55B0"/>
    <w:rsid w:val="006D57F1"/>
    <w:rsid w:val="006D5B4F"/>
    <w:rsid w:val="006D5C93"/>
    <w:rsid w:val="006D77D5"/>
    <w:rsid w:val="006E02E4"/>
    <w:rsid w:val="006E08D8"/>
    <w:rsid w:val="006E1041"/>
    <w:rsid w:val="006E77EC"/>
    <w:rsid w:val="006F4595"/>
    <w:rsid w:val="006F55AC"/>
    <w:rsid w:val="006F5C09"/>
    <w:rsid w:val="006F5FDA"/>
    <w:rsid w:val="006F7106"/>
    <w:rsid w:val="00700859"/>
    <w:rsid w:val="00700CB1"/>
    <w:rsid w:val="00700D27"/>
    <w:rsid w:val="00701410"/>
    <w:rsid w:val="0070506D"/>
    <w:rsid w:val="0071046B"/>
    <w:rsid w:val="007115BF"/>
    <w:rsid w:val="00716A1B"/>
    <w:rsid w:val="007176BA"/>
    <w:rsid w:val="0072035C"/>
    <w:rsid w:val="00720A71"/>
    <w:rsid w:val="00721544"/>
    <w:rsid w:val="0072514D"/>
    <w:rsid w:val="0072615B"/>
    <w:rsid w:val="00727A83"/>
    <w:rsid w:val="0073171F"/>
    <w:rsid w:val="00731B36"/>
    <w:rsid w:val="00732FA7"/>
    <w:rsid w:val="00735675"/>
    <w:rsid w:val="0073637B"/>
    <w:rsid w:val="00744EE2"/>
    <w:rsid w:val="00745B29"/>
    <w:rsid w:val="00745C74"/>
    <w:rsid w:val="00745D3A"/>
    <w:rsid w:val="00747B32"/>
    <w:rsid w:val="007576F3"/>
    <w:rsid w:val="00757A65"/>
    <w:rsid w:val="00760A2D"/>
    <w:rsid w:val="00771D20"/>
    <w:rsid w:val="00774006"/>
    <w:rsid w:val="00776286"/>
    <w:rsid w:val="0077732E"/>
    <w:rsid w:val="0078439E"/>
    <w:rsid w:val="00785CC2"/>
    <w:rsid w:val="00786960"/>
    <w:rsid w:val="00787581"/>
    <w:rsid w:val="00787A9E"/>
    <w:rsid w:val="00787FC2"/>
    <w:rsid w:val="00790917"/>
    <w:rsid w:val="0079388E"/>
    <w:rsid w:val="00793AC1"/>
    <w:rsid w:val="007947B9"/>
    <w:rsid w:val="00794CE8"/>
    <w:rsid w:val="00797432"/>
    <w:rsid w:val="007A261C"/>
    <w:rsid w:val="007A435A"/>
    <w:rsid w:val="007A6904"/>
    <w:rsid w:val="007B10B4"/>
    <w:rsid w:val="007B187F"/>
    <w:rsid w:val="007B1C45"/>
    <w:rsid w:val="007B2A36"/>
    <w:rsid w:val="007B2E98"/>
    <w:rsid w:val="007B2FF0"/>
    <w:rsid w:val="007B344D"/>
    <w:rsid w:val="007B3DC2"/>
    <w:rsid w:val="007B49C5"/>
    <w:rsid w:val="007B6795"/>
    <w:rsid w:val="007B7323"/>
    <w:rsid w:val="007D0805"/>
    <w:rsid w:val="007D2193"/>
    <w:rsid w:val="007D52A8"/>
    <w:rsid w:val="007D58B7"/>
    <w:rsid w:val="007D656E"/>
    <w:rsid w:val="007D6E2F"/>
    <w:rsid w:val="007E1DF4"/>
    <w:rsid w:val="007E23A8"/>
    <w:rsid w:val="007E355B"/>
    <w:rsid w:val="007E52B7"/>
    <w:rsid w:val="007E52DA"/>
    <w:rsid w:val="007E6318"/>
    <w:rsid w:val="007E646C"/>
    <w:rsid w:val="007F3C3F"/>
    <w:rsid w:val="007F7DE9"/>
    <w:rsid w:val="0080248F"/>
    <w:rsid w:val="00803143"/>
    <w:rsid w:val="00803977"/>
    <w:rsid w:val="00803F78"/>
    <w:rsid w:val="0081016E"/>
    <w:rsid w:val="008107BD"/>
    <w:rsid w:val="00811AC6"/>
    <w:rsid w:val="0081428F"/>
    <w:rsid w:val="00814810"/>
    <w:rsid w:val="00816854"/>
    <w:rsid w:val="00816C1C"/>
    <w:rsid w:val="00821262"/>
    <w:rsid w:val="00824111"/>
    <w:rsid w:val="0082446F"/>
    <w:rsid w:val="0082553B"/>
    <w:rsid w:val="00826A35"/>
    <w:rsid w:val="0083255F"/>
    <w:rsid w:val="0083495C"/>
    <w:rsid w:val="008408C5"/>
    <w:rsid w:val="008433C7"/>
    <w:rsid w:val="0084439F"/>
    <w:rsid w:val="0084452A"/>
    <w:rsid w:val="00846AA2"/>
    <w:rsid w:val="0084759C"/>
    <w:rsid w:val="00852709"/>
    <w:rsid w:val="0085405A"/>
    <w:rsid w:val="00854D81"/>
    <w:rsid w:val="00856EEB"/>
    <w:rsid w:val="00857EAB"/>
    <w:rsid w:val="00861962"/>
    <w:rsid w:val="008623E8"/>
    <w:rsid w:val="0086344E"/>
    <w:rsid w:val="0086369B"/>
    <w:rsid w:val="00863DC9"/>
    <w:rsid w:val="00863FF6"/>
    <w:rsid w:val="00865EF7"/>
    <w:rsid w:val="0086798A"/>
    <w:rsid w:val="0087288F"/>
    <w:rsid w:val="00875211"/>
    <w:rsid w:val="008778CC"/>
    <w:rsid w:val="00881F36"/>
    <w:rsid w:val="00883B6D"/>
    <w:rsid w:val="00894B4C"/>
    <w:rsid w:val="0089574E"/>
    <w:rsid w:val="008A0D2C"/>
    <w:rsid w:val="008A3DD9"/>
    <w:rsid w:val="008A4CCA"/>
    <w:rsid w:val="008A507D"/>
    <w:rsid w:val="008B0C68"/>
    <w:rsid w:val="008B1882"/>
    <w:rsid w:val="008B4A3A"/>
    <w:rsid w:val="008B4F17"/>
    <w:rsid w:val="008B78D0"/>
    <w:rsid w:val="008B7E12"/>
    <w:rsid w:val="008C6B3D"/>
    <w:rsid w:val="008C7363"/>
    <w:rsid w:val="008D2122"/>
    <w:rsid w:val="008D3F33"/>
    <w:rsid w:val="008D53D5"/>
    <w:rsid w:val="008E164C"/>
    <w:rsid w:val="008E4048"/>
    <w:rsid w:val="008E583A"/>
    <w:rsid w:val="008E5E82"/>
    <w:rsid w:val="008F073B"/>
    <w:rsid w:val="008F228F"/>
    <w:rsid w:val="008F27D2"/>
    <w:rsid w:val="008F76A3"/>
    <w:rsid w:val="008F77E9"/>
    <w:rsid w:val="009040D5"/>
    <w:rsid w:val="0090549A"/>
    <w:rsid w:val="009063ED"/>
    <w:rsid w:val="00907040"/>
    <w:rsid w:val="00911A91"/>
    <w:rsid w:val="00915924"/>
    <w:rsid w:val="00916B6B"/>
    <w:rsid w:val="009204ED"/>
    <w:rsid w:val="00926068"/>
    <w:rsid w:val="00926318"/>
    <w:rsid w:val="00927525"/>
    <w:rsid w:val="00927C4C"/>
    <w:rsid w:val="009321D7"/>
    <w:rsid w:val="0094005B"/>
    <w:rsid w:val="009406CA"/>
    <w:rsid w:val="00940CCA"/>
    <w:rsid w:val="00942BBA"/>
    <w:rsid w:val="009431A1"/>
    <w:rsid w:val="0094364D"/>
    <w:rsid w:val="00946DDD"/>
    <w:rsid w:val="009478CB"/>
    <w:rsid w:val="0094795A"/>
    <w:rsid w:val="009501E0"/>
    <w:rsid w:val="00950311"/>
    <w:rsid w:val="0095154A"/>
    <w:rsid w:val="0095193B"/>
    <w:rsid w:val="00955CF1"/>
    <w:rsid w:val="00955F89"/>
    <w:rsid w:val="00956DB8"/>
    <w:rsid w:val="00964C38"/>
    <w:rsid w:val="00965EF9"/>
    <w:rsid w:val="00966187"/>
    <w:rsid w:val="00966FBF"/>
    <w:rsid w:val="0097183A"/>
    <w:rsid w:val="00972062"/>
    <w:rsid w:val="00973D0F"/>
    <w:rsid w:val="00981A68"/>
    <w:rsid w:val="009848D7"/>
    <w:rsid w:val="00985797"/>
    <w:rsid w:val="00986BD3"/>
    <w:rsid w:val="009903A0"/>
    <w:rsid w:val="00993A8A"/>
    <w:rsid w:val="00994FD7"/>
    <w:rsid w:val="009955CD"/>
    <w:rsid w:val="009969AA"/>
    <w:rsid w:val="009A2DA9"/>
    <w:rsid w:val="009A522A"/>
    <w:rsid w:val="009B02F2"/>
    <w:rsid w:val="009B6A28"/>
    <w:rsid w:val="009B6C8F"/>
    <w:rsid w:val="009C097A"/>
    <w:rsid w:val="009C518B"/>
    <w:rsid w:val="009C51DD"/>
    <w:rsid w:val="009D1438"/>
    <w:rsid w:val="009D2E3B"/>
    <w:rsid w:val="009D3D1A"/>
    <w:rsid w:val="009D54A7"/>
    <w:rsid w:val="009D555E"/>
    <w:rsid w:val="009D6BF9"/>
    <w:rsid w:val="009E0A20"/>
    <w:rsid w:val="009E1067"/>
    <w:rsid w:val="009E1501"/>
    <w:rsid w:val="009E1572"/>
    <w:rsid w:val="009E239B"/>
    <w:rsid w:val="009E309D"/>
    <w:rsid w:val="009E59D3"/>
    <w:rsid w:val="009E7561"/>
    <w:rsid w:val="009F090E"/>
    <w:rsid w:val="009F091F"/>
    <w:rsid w:val="009F0B05"/>
    <w:rsid w:val="009F0F24"/>
    <w:rsid w:val="009F5BDE"/>
    <w:rsid w:val="00A0182F"/>
    <w:rsid w:val="00A03FCF"/>
    <w:rsid w:val="00A05866"/>
    <w:rsid w:val="00A126AE"/>
    <w:rsid w:val="00A13772"/>
    <w:rsid w:val="00A17335"/>
    <w:rsid w:val="00A1786B"/>
    <w:rsid w:val="00A20CA4"/>
    <w:rsid w:val="00A223B0"/>
    <w:rsid w:val="00A228AF"/>
    <w:rsid w:val="00A243EE"/>
    <w:rsid w:val="00A24E77"/>
    <w:rsid w:val="00A279DD"/>
    <w:rsid w:val="00A27D34"/>
    <w:rsid w:val="00A3355E"/>
    <w:rsid w:val="00A33DFD"/>
    <w:rsid w:val="00A36554"/>
    <w:rsid w:val="00A42F3E"/>
    <w:rsid w:val="00A44391"/>
    <w:rsid w:val="00A54B75"/>
    <w:rsid w:val="00A64DB6"/>
    <w:rsid w:val="00A72092"/>
    <w:rsid w:val="00A73EF7"/>
    <w:rsid w:val="00A75F34"/>
    <w:rsid w:val="00A77897"/>
    <w:rsid w:val="00A801B9"/>
    <w:rsid w:val="00A803F2"/>
    <w:rsid w:val="00A80541"/>
    <w:rsid w:val="00A83AF2"/>
    <w:rsid w:val="00A83C0A"/>
    <w:rsid w:val="00A85700"/>
    <w:rsid w:val="00A85C24"/>
    <w:rsid w:val="00A877AC"/>
    <w:rsid w:val="00A90114"/>
    <w:rsid w:val="00A90550"/>
    <w:rsid w:val="00A90900"/>
    <w:rsid w:val="00A9163F"/>
    <w:rsid w:val="00A92A69"/>
    <w:rsid w:val="00A96E0E"/>
    <w:rsid w:val="00A97DA7"/>
    <w:rsid w:val="00AA2D40"/>
    <w:rsid w:val="00AA7A86"/>
    <w:rsid w:val="00AB2E47"/>
    <w:rsid w:val="00AB3E21"/>
    <w:rsid w:val="00AB647D"/>
    <w:rsid w:val="00AB697F"/>
    <w:rsid w:val="00AC0884"/>
    <w:rsid w:val="00AC4151"/>
    <w:rsid w:val="00AC4658"/>
    <w:rsid w:val="00AC4FA9"/>
    <w:rsid w:val="00AC5765"/>
    <w:rsid w:val="00AC6DB0"/>
    <w:rsid w:val="00AC762B"/>
    <w:rsid w:val="00AD1BC3"/>
    <w:rsid w:val="00AD297E"/>
    <w:rsid w:val="00AD3384"/>
    <w:rsid w:val="00AD4EEC"/>
    <w:rsid w:val="00AD75EC"/>
    <w:rsid w:val="00AE7EF6"/>
    <w:rsid w:val="00AF0E1E"/>
    <w:rsid w:val="00AF16E0"/>
    <w:rsid w:val="00AF3439"/>
    <w:rsid w:val="00AF516B"/>
    <w:rsid w:val="00AF6DB5"/>
    <w:rsid w:val="00AF778B"/>
    <w:rsid w:val="00B0014B"/>
    <w:rsid w:val="00B03609"/>
    <w:rsid w:val="00B0475D"/>
    <w:rsid w:val="00B04F25"/>
    <w:rsid w:val="00B07F18"/>
    <w:rsid w:val="00B107DE"/>
    <w:rsid w:val="00B10877"/>
    <w:rsid w:val="00B1388C"/>
    <w:rsid w:val="00B14AE3"/>
    <w:rsid w:val="00B20FF9"/>
    <w:rsid w:val="00B232D5"/>
    <w:rsid w:val="00B252E3"/>
    <w:rsid w:val="00B26FCD"/>
    <w:rsid w:val="00B36611"/>
    <w:rsid w:val="00B37877"/>
    <w:rsid w:val="00B4030C"/>
    <w:rsid w:val="00B4786A"/>
    <w:rsid w:val="00B50094"/>
    <w:rsid w:val="00B51EF6"/>
    <w:rsid w:val="00B52D61"/>
    <w:rsid w:val="00B532C2"/>
    <w:rsid w:val="00B54B99"/>
    <w:rsid w:val="00B5519C"/>
    <w:rsid w:val="00B57F05"/>
    <w:rsid w:val="00B633A8"/>
    <w:rsid w:val="00B65170"/>
    <w:rsid w:val="00B652DC"/>
    <w:rsid w:val="00B6541F"/>
    <w:rsid w:val="00B66845"/>
    <w:rsid w:val="00B67DA1"/>
    <w:rsid w:val="00B71047"/>
    <w:rsid w:val="00B7115C"/>
    <w:rsid w:val="00B71BC5"/>
    <w:rsid w:val="00B76B28"/>
    <w:rsid w:val="00B81E8B"/>
    <w:rsid w:val="00B83866"/>
    <w:rsid w:val="00B861D1"/>
    <w:rsid w:val="00B86F20"/>
    <w:rsid w:val="00B909AD"/>
    <w:rsid w:val="00B90DF1"/>
    <w:rsid w:val="00B951DA"/>
    <w:rsid w:val="00BA03CE"/>
    <w:rsid w:val="00BA098D"/>
    <w:rsid w:val="00BA1174"/>
    <w:rsid w:val="00BA30A5"/>
    <w:rsid w:val="00BB24E2"/>
    <w:rsid w:val="00BC2B78"/>
    <w:rsid w:val="00BC3A14"/>
    <w:rsid w:val="00BC3D17"/>
    <w:rsid w:val="00BC4926"/>
    <w:rsid w:val="00BC53B9"/>
    <w:rsid w:val="00BC5E7F"/>
    <w:rsid w:val="00BD0E4A"/>
    <w:rsid w:val="00BD3E17"/>
    <w:rsid w:val="00BD40BA"/>
    <w:rsid w:val="00BE0D28"/>
    <w:rsid w:val="00BE2AC9"/>
    <w:rsid w:val="00BE318B"/>
    <w:rsid w:val="00BE7583"/>
    <w:rsid w:val="00BF0535"/>
    <w:rsid w:val="00BF29A8"/>
    <w:rsid w:val="00BF50A5"/>
    <w:rsid w:val="00C0003F"/>
    <w:rsid w:val="00C001B7"/>
    <w:rsid w:val="00C00F3C"/>
    <w:rsid w:val="00C01222"/>
    <w:rsid w:val="00C04E0B"/>
    <w:rsid w:val="00C065F5"/>
    <w:rsid w:val="00C116F9"/>
    <w:rsid w:val="00C1238D"/>
    <w:rsid w:val="00C13DE6"/>
    <w:rsid w:val="00C17DAA"/>
    <w:rsid w:val="00C2262E"/>
    <w:rsid w:val="00C23837"/>
    <w:rsid w:val="00C3249B"/>
    <w:rsid w:val="00C33AEF"/>
    <w:rsid w:val="00C35995"/>
    <w:rsid w:val="00C35DA7"/>
    <w:rsid w:val="00C464BE"/>
    <w:rsid w:val="00C5099E"/>
    <w:rsid w:val="00C518F1"/>
    <w:rsid w:val="00C5593E"/>
    <w:rsid w:val="00C6058B"/>
    <w:rsid w:val="00C63306"/>
    <w:rsid w:val="00C6443F"/>
    <w:rsid w:val="00C64C1D"/>
    <w:rsid w:val="00C65C65"/>
    <w:rsid w:val="00C70965"/>
    <w:rsid w:val="00C73314"/>
    <w:rsid w:val="00C73D3D"/>
    <w:rsid w:val="00C82C83"/>
    <w:rsid w:val="00C838DC"/>
    <w:rsid w:val="00C83FA8"/>
    <w:rsid w:val="00C84767"/>
    <w:rsid w:val="00C856F4"/>
    <w:rsid w:val="00C86BBF"/>
    <w:rsid w:val="00C86E2A"/>
    <w:rsid w:val="00CA146A"/>
    <w:rsid w:val="00CA273B"/>
    <w:rsid w:val="00CA4F64"/>
    <w:rsid w:val="00CA66C5"/>
    <w:rsid w:val="00CB3138"/>
    <w:rsid w:val="00CB3871"/>
    <w:rsid w:val="00CB4674"/>
    <w:rsid w:val="00CC6D78"/>
    <w:rsid w:val="00CC72AE"/>
    <w:rsid w:val="00CC7E41"/>
    <w:rsid w:val="00CD00E4"/>
    <w:rsid w:val="00CD13DC"/>
    <w:rsid w:val="00CD1716"/>
    <w:rsid w:val="00CD2BF1"/>
    <w:rsid w:val="00CD2E1F"/>
    <w:rsid w:val="00CD30C1"/>
    <w:rsid w:val="00CD380B"/>
    <w:rsid w:val="00CD5FA0"/>
    <w:rsid w:val="00CD619D"/>
    <w:rsid w:val="00CD64E2"/>
    <w:rsid w:val="00CE0668"/>
    <w:rsid w:val="00CE0777"/>
    <w:rsid w:val="00CE0EDA"/>
    <w:rsid w:val="00CE4891"/>
    <w:rsid w:val="00CE5A17"/>
    <w:rsid w:val="00CE6D72"/>
    <w:rsid w:val="00CF1D34"/>
    <w:rsid w:val="00CF712B"/>
    <w:rsid w:val="00D002BD"/>
    <w:rsid w:val="00D030F3"/>
    <w:rsid w:val="00D1154A"/>
    <w:rsid w:val="00D127F5"/>
    <w:rsid w:val="00D1589D"/>
    <w:rsid w:val="00D2081A"/>
    <w:rsid w:val="00D20E78"/>
    <w:rsid w:val="00D2167A"/>
    <w:rsid w:val="00D258BB"/>
    <w:rsid w:val="00D26642"/>
    <w:rsid w:val="00D31AA2"/>
    <w:rsid w:val="00D331F6"/>
    <w:rsid w:val="00D357AD"/>
    <w:rsid w:val="00D37C6F"/>
    <w:rsid w:val="00D42B9E"/>
    <w:rsid w:val="00D42F28"/>
    <w:rsid w:val="00D43803"/>
    <w:rsid w:val="00D43D36"/>
    <w:rsid w:val="00D44921"/>
    <w:rsid w:val="00D51532"/>
    <w:rsid w:val="00D60382"/>
    <w:rsid w:val="00D604ED"/>
    <w:rsid w:val="00D6058B"/>
    <w:rsid w:val="00D66B9C"/>
    <w:rsid w:val="00D70CBB"/>
    <w:rsid w:val="00D71F70"/>
    <w:rsid w:val="00D72D0A"/>
    <w:rsid w:val="00D74C90"/>
    <w:rsid w:val="00D74E79"/>
    <w:rsid w:val="00D75F7E"/>
    <w:rsid w:val="00D76EF6"/>
    <w:rsid w:val="00D77BBF"/>
    <w:rsid w:val="00D813FA"/>
    <w:rsid w:val="00D83FB3"/>
    <w:rsid w:val="00D865C0"/>
    <w:rsid w:val="00D86CF7"/>
    <w:rsid w:val="00D90032"/>
    <w:rsid w:val="00D90FB2"/>
    <w:rsid w:val="00D91EE1"/>
    <w:rsid w:val="00D944D5"/>
    <w:rsid w:val="00D9781F"/>
    <w:rsid w:val="00DA1978"/>
    <w:rsid w:val="00DA3571"/>
    <w:rsid w:val="00DA4A30"/>
    <w:rsid w:val="00DA74EC"/>
    <w:rsid w:val="00DB170D"/>
    <w:rsid w:val="00DB4C1E"/>
    <w:rsid w:val="00DB71B8"/>
    <w:rsid w:val="00DB74A7"/>
    <w:rsid w:val="00DB75CD"/>
    <w:rsid w:val="00DC15DD"/>
    <w:rsid w:val="00DC2816"/>
    <w:rsid w:val="00DC2C33"/>
    <w:rsid w:val="00DC3799"/>
    <w:rsid w:val="00DC389E"/>
    <w:rsid w:val="00DC72EA"/>
    <w:rsid w:val="00DD0C69"/>
    <w:rsid w:val="00DD4A10"/>
    <w:rsid w:val="00DD55B2"/>
    <w:rsid w:val="00DE5026"/>
    <w:rsid w:val="00DF0E35"/>
    <w:rsid w:val="00DF25D8"/>
    <w:rsid w:val="00DF3CE9"/>
    <w:rsid w:val="00DF3E54"/>
    <w:rsid w:val="00DF46B4"/>
    <w:rsid w:val="00E022E7"/>
    <w:rsid w:val="00E0404D"/>
    <w:rsid w:val="00E0688D"/>
    <w:rsid w:val="00E075E3"/>
    <w:rsid w:val="00E16493"/>
    <w:rsid w:val="00E2374E"/>
    <w:rsid w:val="00E25813"/>
    <w:rsid w:val="00E25EDC"/>
    <w:rsid w:val="00E31B2E"/>
    <w:rsid w:val="00E331EF"/>
    <w:rsid w:val="00E34791"/>
    <w:rsid w:val="00E352D0"/>
    <w:rsid w:val="00E36849"/>
    <w:rsid w:val="00E36E5C"/>
    <w:rsid w:val="00E4135A"/>
    <w:rsid w:val="00E45F64"/>
    <w:rsid w:val="00E470C5"/>
    <w:rsid w:val="00E50F71"/>
    <w:rsid w:val="00E52318"/>
    <w:rsid w:val="00E541CB"/>
    <w:rsid w:val="00E56CAD"/>
    <w:rsid w:val="00E62F2D"/>
    <w:rsid w:val="00E64CC1"/>
    <w:rsid w:val="00E6642B"/>
    <w:rsid w:val="00E7073C"/>
    <w:rsid w:val="00E76157"/>
    <w:rsid w:val="00E773D5"/>
    <w:rsid w:val="00E7754C"/>
    <w:rsid w:val="00E777EA"/>
    <w:rsid w:val="00E82563"/>
    <w:rsid w:val="00E83909"/>
    <w:rsid w:val="00E83948"/>
    <w:rsid w:val="00EA04F3"/>
    <w:rsid w:val="00EA2FD7"/>
    <w:rsid w:val="00EA31C9"/>
    <w:rsid w:val="00EA3B38"/>
    <w:rsid w:val="00EA7584"/>
    <w:rsid w:val="00EB07B1"/>
    <w:rsid w:val="00EB0C4D"/>
    <w:rsid w:val="00EB24CC"/>
    <w:rsid w:val="00EB4A35"/>
    <w:rsid w:val="00EB723B"/>
    <w:rsid w:val="00EC0F7C"/>
    <w:rsid w:val="00EC2FF8"/>
    <w:rsid w:val="00EC71B0"/>
    <w:rsid w:val="00ED16A6"/>
    <w:rsid w:val="00ED2017"/>
    <w:rsid w:val="00ED3314"/>
    <w:rsid w:val="00ED375F"/>
    <w:rsid w:val="00EE1C37"/>
    <w:rsid w:val="00EE2926"/>
    <w:rsid w:val="00EE2A3E"/>
    <w:rsid w:val="00EE7EF3"/>
    <w:rsid w:val="00EF0516"/>
    <w:rsid w:val="00EF189C"/>
    <w:rsid w:val="00EF34E0"/>
    <w:rsid w:val="00F002BB"/>
    <w:rsid w:val="00F014F7"/>
    <w:rsid w:val="00F0278D"/>
    <w:rsid w:val="00F07DA9"/>
    <w:rsid w:val="00F07E6A"/>
    <w:rsid w:val="00F13908"/>
    <w:rsid w:val="00F22C63"/>
    <w:rsid w:val="00F24ABB"/>
    <w:rsid w:val="00F26E5F"/>
    <w:rsid w:val="00F30439"/>
    <w:rsid w:val="00F31093"/>
    <w:rsid w:val="00F314DD"/>
    <w:rsid w:val="00F34680"/>
    <w:rsid w:val="00F40BC1"/>
    <w:rsid w:val="00F44A83"/>
    <w:rsid w:val="00F44CA1"/>
    <w:rsid w:val="00F45021"/>
    <w:rsid w:val="00F46EBA"/>
    <w:rsid w:val="00F501B8"/>
    <w:rsid w:val="00F51FEA"/>
    <w:rsid w:val="00F525EB"/>
    <w:rsid w:val="00F57427"/>
    <w:rsid w:val="00F6213D"/>
    <w:rsid w:val="00F64006"/>
    <w:rsid w:val="00F648EF"/>
    <w:rsid w:val="00F653A0"/>
    <w:rsid w:val="00F66BC7"/>
    <w:rsid w:val="00F66D44"/>
    <w:rsid w:val="00F75FD8"/>
    <w:rsid w:val="00F77618"/>
    <w:rsid w:val="00F77C0B"/>
    <w:rsid w:val="00F81B63"/>
    <w:rsid w:val="00F8281F"/>
    <w:rsid w:val="00F83F9A"/>
    <w:rsid w:val="00F84F51"/>
    <w:rsid w:val="00F86571"/>
    <w:rsid w:val="00F87C5F"/>
    <w:rsid w:val="00F91C98"/>
    <w:rsid w:val="00FB5684"/>
    <w:rsid w:val="00FC5FAD"/>
    <w:rsid w:val="00FD5525"/>
    <w:rsid w:val="00FD6AAC"/>
    <w:rsid w:val="00FD737E"/>
    <w:rsid w:val="00FD7CE4"/>
    <w:rsid w:val="00FE26D8"/>
    <w:rsid w:val="00FF0E2E"/>
    <w:rsid w:val="00FF2926"/>
    <w:rsid w:val="00FF4DD4"/>
    <w:rsid w:val="00FF794B"/>
    <w:rsid w:val="0282094F"/>
    <w:rsid w:val="038276AF"/>
    <w:rsid w:val="03854D65"/>
    <w:rsid w:val="03967679"/>
    <w:rsid w:val="052F7088"/>
    <w:rsid w:val="05C33F6E"/>
    <w:rsid w:val="05D82C11"/>
    <w:rsid w:val="061715B1"/>
    <w:rsid w:val="06E302E9"/>
    <w:rsid w:val="07804A63"/>
    <w:rsid w:val="07964C0A"/>
    <w:rsid w:val="08B0634D"/>
    <w:rsid w:val="08CD7803"/>
    <w:rsid w:val="08EA79F8"/>
    <w:rsid w:val="09000B4A"/>
    <w:rsid w:val="09783AC6"/>
    <w:rsid w:val="0A1B6931"/>
    <w:rsid w:val="0A6B4502"/>
    <w:rsid w:val="0AB61D94"/>
    <w:rsid w:val="0AD70BF6"/>
    <w:rsid w:val="0B005DAD"/>
    <w:rsid w:val="0B1A1968"/>
    <w:rsid w:val="0B77276B"/>
    <w:rsid w:val="0B9933A2"/>
    <w:rsid w:val="0D37678A"/>
    <w:rsid w:val="0DD305EE"/>
    <w:rsid w:val="0E0936A1"/>
    <w:rsid w:val="0E132ECD"/>
    <w:rsid w:val="0E1C153A"/>
    <w:rsid w:val="0EE415D0"/>
    <w:rsid w:val="10206750"/>
    <w:rsid w:val="105441FD"/>
    <w:rsid w:val="109B1C0C"/>
    <w:rsid w:val="10BD3288"/>
    <w:rsid w:val="110D0067"/>
    <w:rsid w:val="11105C5A"/>
    <w:rsid w:val="11507CA7"/>
    <w:rsid w:val="117A3086"/>
    <w:rsid w:val="11CD246A"/>
    <w:rsid w:val="11E1396A"/>
    <w:rsid w:val="11E8627F"/>
    <w:rsid w:val="121272CE"/>
    <w:rsid w:val="125E584C"/>
    <w:rsid w:val="126402E0"/>
    <w:rsid w:val="12772151"/>
    <w:rsid w:val="12784050"/>
    <w:rsid w:val="12912785"/>
    <w:rsid w:val="131047A6"/>
    <w:rsid w:val="13284B7A"/>
    <w:rsid w:val="14114710"/>
    <w:rsid w:val="14E72B8E"/>
    <w:rsid w:val="14EF14F7"/>
    <w:rsid w:val="1567537C"/>
    <w:rsid w:val="15B518D1"/>
    <w:rsid w:val="15D0210F"/>
    <w:rsid w:val="16634512"/>
    <w:rsid w:val="170456FB"/>
    <w:rsid w:val="183307EC"/>
    <w:rsid w:val="189E306E"/>
    <w:rsid w:val="1B22084F"/>
    <w:rsid w:val="1BBE5C3B"/>
    <w:rsid w:val="1C057A95"/>
    <w:rsid w:val="1C3D758E"/>
    <w:rsid w:val="1C454865"/>
    <w:rsid w:val="1C667A81"/>
    <w:rsid w:val="1C746158"/>
    <w:rsid w:val="1DBD51B5"/>
    <w:rsid w:val="1DF112DA"/>
    <w:rsid w:val="1E0E5BEE"/>
    <w:rsid w:val="1E1B6131"/>
    <w:rsid w:val="1E896E3D"/>
    <w:rsid w:val="1EC30EF1"/>
    <w:rsid w:val="1F191856"/>
    <w:rsid w:val="1FE321AA"/>
    <w:rsid w:val="1FE56E64"/>
    <w:rsid w:val="20BD6968"/>
    <w:rsid w:val="212251F0"/>
    <w:rsid w:val="220A0061"/>
    <w:rsid w:val="223A5E32"/>
    <w:rsid w:val="22931AE5"/>
    <w:rsid w:val="23AD19CA"/>
    <w:rsid w:val="243D7D75"/>
    <w:rsid w:val="244418AD"/>
    <w:rsid w:val="25904509"/>
    <w:rsid w:val="25E83601"/>
    <w:rsid w:val="269F0911"/>
    <w:rsid w:val="26B51B55"/>
    <w:rsid w:val="26D7644F"/>
    <w:rsid w:val="26E76E39"/>
    <w:rsid w:val="26ED70B8"/>
    <w:rsid w:val="270C13CF"/>
    <w:rsid w:val="28286314"/>
    <w:rsid w:val="288D1B26"/>
    <w:rsid w:val="2980784B"/>
    <w:rsid w:val="2A406D81"/>
    <w:rsid w:val="2AA92E38"/>
    <w:rsid w:val="2B131D04"/>
    <w:rsid w:val="2B5F2E71"/>
    <w:rsid w:val="2BE977EA"/>
    <w:rsid w:val="2BF862EE"/>
    <w:rsid w:val="2CD65630"/>
    <w:rsid w:val="2D0476AF"/>
    <w:rsid w:val="2D0E5BD8"/>
    <w:rsid w:val="2D377119"/>
    <w:rsid w:val="2D503719"/>
    <w:rsid w:val="2D6C1ECC"/>
    <w:rsid w:val="2D762577"/>
    <w:rsid w:val="2D811365"/>
    <w:rsid w:val="2DD848BB"/>
    <w:rsid w:val="2EC13BAC"/>
    <w:rsid w:val="2EDB5CDB"/>
    <w:rsid w:val="2F320DE7"/>
    <w:rsid w:val="2FDA5806"/>
    <w:rsid w:val="307D4BD4"/>
    <w:rsid w:val="30B34DEA"/>
    <w:rsid w:val="314263C2"/>
    <w:rsid w:val="32763930"/>
    <w:rsid w:val="32B4645C"/>
    <w:rsid w:val="335F1AB9"/>
    <w:rsid w:val="338A540A"/>
    <w:rsid w:val="341853E9"/>
    <w:rsid w:val="34300674"/>
    <w:rsid w:val="347F61DF"/>
    <w:rsid w:val="34801B5D"/>
    <w:rsid w:val="353E0C9C"/>
    <w:rsid w:val="355F00B3"/>
    <w:rsid w:val="36A63497"/>
    <w:rsid w:val="36BB40C9"/>
    <w:rsid w:val="36DB30EA"/>
    <w:rsid w:val="36FB7D66"/>
    <w:rsid w:val="36FF3A4B"/>
    <w:rsid w:val="37045D45"/>
    <w:rsid w:val="373A0C86"/>
    <w:rsid w:val="374D5922"/>
    <w:rsid w:val="374F43F2"/>
    <w:rsid w:val="37603620"/>
    <w:rsid w:val="389800FF"/>
    <w:rsid w:val="38D21317"/>
    <w:rsid w:val="38E72E90"/>
    <w:rsid w:val="39172EE8"/>
    <w:rsid w:val="392D7D77"/>
    <w:rsid w:val="39430867"/>
    <w:rsid w:val="399641BD"/>
    <w:rsid w:val="3B434425"/>
    <w:rsid w:val="3BAE0049"/>
    <w:rsid w:val="3C9322C3"/>
    <w:rsid w:val="3D5E3D45"/>
    <w:rsid w:val="3D6146FA"/>
    <w:rsid w:val="3DC900F9"/>
    <w:rsid w:val="3E1F48F0"/>
    <w:rsid w:val="3E8A081E"/>
    <w:rsid w:val="3EAC350B"/>
    <w:rsid w:val="3F0032A6"/>
    <w:rsid w:val="3F3E2578"/>
    <w:rsid w:val="3FCC7072"/>
    <w:rsid w:val="3FD2585E"/>
    <w:rsid w:val="401A2C54"/>
    <w:rsid w:val="403D46C7"/>
    <w:rsid w:val="403E7562"/>
    <w:rsid w:val="405F0C5B"/>
    <w:rsid w:val="40F61C2F"/>
    <w:rsid w:val="40FA7463"/>
    <w:rsid w:val="417C5F8E"/>
    <w:rsid w:val="41C907AC"/>
    <w:rsid w:val="41D95AA2"/>
    <w:rsid w:val="42187C5E"/>
    <w:rsid w:val="42656DA1"/>
    <w:rsid w:val="427102C3"/>
    <w:rsid w:val="428D66B7"/>
    <w:rsid w:val="429C2C35"/>
    <w:rsid w:val="42E72026"/>
    <w:rsid w:val="4382339B"/>
    <w:rsid w:val="43AD4BFE"/>
    <w:rsid w:val="43B2467F"/>
    <w:rsid w:val="443321F9"/>
    <w:rsid w:val="45021040"/>
    <w:rsid w:val="45355632"/>
    <w:rsid w:val="456043D4"/>
    <w:rsid w:val="45BC5587"/>
    <w:rsid w:val="45F0719C"/>
    <w:rsid w:val="461F4D9E"/>
    <w:rsid w:val="46564CAD"/>
    <w:rsid w:val="465A4820"/>
    <w:rsid w:val="46C91F81"/>
    <w:rsid w:val="46D560EC"/>
    <w:rsid w:val="474D36D0"/>
    <w:rsid w:val="476E29FB"/>
    <w:rsid w:val="47830629"/>
    <w:rsid w:val="47DE1127"/>
    <w:rsid w:val="48393881"/>
    <w:rsid w:val="48AC439B"/>
    <w:rsid w:val="48DB6DBA"/>
    <w:rsid w:val="48F87245"/>
    <w:rsid w:val="491960EA"/>
    <w:rsid w:val="49CD6747"/>
    <w:rsid w:val="4A82612D"/>
    <w:rsid w:val="4AC03BD4"/>
    <w:rsid w:val="4BD532BB"/>
    <w:rsid w:val="4C183480"/>
    <w:rsid w:val="4CA75903"/>
    <w:rsid w:val="4CDC623C"/>
    <w:rsid w:val="4D5B13A8"/>
    <w:rsid w:val="4E366D44"/>
    <w:rsid w:val="4EEB260B"/>
    <w:rsid w:val="4EEB4CFE"/>
    <w:rsid w:val="4FCB7721"/>
    <w:rsid w:val="50A07DB5"/>
    <w:rsid w:val="50B57C5E"/>
    <w:rsid w:val="50E8342D"/>
    <w:rsid w:val="51ED3D60"/>
    <w:rsid w:val="524A0569"/>
    <w:rsid w:val="52521239"/>
    <w:rsid w:val="54061642"/>
    <w:rsid w:val="54680440"/>
    <w:rsid w:val="550F639A"/>
    <w:rsid w:val="55171C51"/>
    <w:rsid w:val="55B94C68"/>
    <w:rsid w:val="56F36600"/>
    <w:rsid w:val="57044DEA"/>
    <w:rsid w:val="5842709B"/>
    <w:rsid w:val="58721103"/>
    <w:rsid w:val="589A38CA"/>
    <w:rsid w:val="595F532A"/>
    <w:rsid w:val="59C47267"/>
    <w:rsid w:val="59C725B1"/>
    <w:rsid w:val="5B013259"/>
    <w:rsid w:val="5B042916"/>
    <w:rsid w:val="5B983F0C"/>
    <w:rsid w:val="5D256941"/>
    <w:rsid w:val="5D512855"/>
    <w:rsid w:val="5DA56E4E"/>
    <w:rsid w:val="5DEE2586"/>
    <w:rsid w:val="5E163682"/>
    <w:rsid w:val="5E667052"/>
    <w:rsid w:val="5F10398B"/>
    <w:rsid w:val="5F2317C9"/>
    <w:rsid w:val="6042324C"/>
    <w:rsid w:val="6142003F"/>
    <w:rsid w:val="62545B97"/>
    <w:rsid w:val="62891C14"/>
    <w:rsid w:val="62994963"/>
    <w:rsid w:val="62CF34AC"/>
    <w:rsid w:val="62EB4AB4"/>
    <w:rsid w:val="62F11A24"/>
    <w:rsid w:val="63B178DD"/>
    <w:rsid w:val="63D5108D"/>
    <w:rsid w:val="64076141"/>
    <w:rsid w:val="648C1BAB"/>
    <w:rsid w:val="65854E3C"/>
    <w:rsid w:val="659D096D"/>
    <w:rsid w:val="65FB2EA0"/>
    <w:rsid w:val="664167CC"/>
    <w:rsid w:val="665D7E4D"/>
    <w:rsid w:val="66E0676D"/>
    <w:rsid w:val="67262F47"/>
    <w:rsid w:val="67A16521"/>
    <w:rsid w:val="68892338"/>
    <w:rsid w:val="68A3085E"/>
    <w:rsid w:val="68D62659"/>
    <w:rsid w:val="68EB4BA0"/>
    <w:rsid w:val="69122570"/>
    <w:rsid w:val="692A7BBA"/>
    <w:rsid w:val="6A0029E2"/>
    <w:rsid w:val="6A5C049E"/>
    <w:rsid w:val="6C633428"/>
    <w:rsid w:val="6C8021A1"/>
    <w:rsid w:val="6CC62E0B"/>
    <w:rsid w:val="6D2C796C"/>
    <w:rsid w:val="6D640B29"/>
    <w:rsid w:val="6DCC68C9"/>
    <w:rsid w:val="6E1B7460"/>
    <w:rsid w:val="6E385735"/>
    <w:rsid w:val="6E6167B2"/>
    <w:rsid w:val="6E7818C0"/>
    <w:rsid w:val="6ED247BF"/>
    <w:rsid w:val="6FB07FCE"/>
    <w:rsid w:val="6FED7D22"/>
    <w:rsid w:val="70AC2556"/>
    <w:rsid w:val="71187193"/>
    <w:rsid w:val="716B2ED5"/>
    <w:rsid w:val="72152812"/>
    <w:rsid w:val="73C27541"/>
    <w:rsid w:val="73C43E10"/>
    <w:rsid w:val="73F84A92"/>
    <w:rsid w:val="745B33DE"/>
    <w:rsid w:val="74946E9A"/>
    <w:rsid w:val="74BD431A"/>
    <w:rsid w:val="75FA34A7"/>
    <w:rsid w:val="762B22D0"/>
    <w:rsid w:val="76856879"/>
    <w:rsid w:val="76C91983"/>
    <w:rsid w:val="77092422"/>
    <w:rsid w:val="77A178D6"/>
    <w:rsid w:val="77C10E39"/>
    <w:rsid w:val="785654DD"/>
    <w:rsid w:val="787B6C37"/>
    <w:rsid w:val="789F7EC4"/>
    <w:rsid w:val="791C47DF"/>
    <w:rsid w:val="796D4DEB"/>
    <w:rsid w:val="79A36CA6"/>
    <w:rsid w:val="79AC77F7"/>
    <w:rsid w:val="79D918FE"/>
    <w:rsid w:val="7AB5155E"/>
    <w:rsid w:val="7B0B47D7"/>
    <w:rsid w:val="7C3643D0"/>
    <w:rsid w:val="7CB127D0"/>
    <w:rsid w:val="7CF327D7"/>
    <w:rsid w:val="7D1349E1"/>
    <w:rsid w:val="7D405725"/>
    <w:rsid w:val="7D6F3405"/>
    <w:rsid w:val="7D9D5E5D"/>
    <w:rsid w:val="7DF00B48"/>
    <w:rsid w:val="7E076153"/>
    <w:rsid w:val="7E4F2BAB"/>
    <w:rsid w:val="7E551EC5"/>
    <w:rsid w:val="7E8218B6"/>
    <w:rsid w:val="7FE140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cs="宋体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keepLines/>
      <w:spacing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 w:cs="Times New Roman"/>
      <w:b/>
      <w:sz w:val="32"/>
      <w:szCs w:val="20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qFormat/>
    <w:uiPriority w:val="39"/>
    <w:pPr>
      <w:widowControl w:val="0"/>
      <w:ind w:left="2520" w:leftChars="120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5">
    <w:name w:val="Document Map"/>
    <w:basedOn w:val="1"/>
    <w:link w:val="31"/>
    <w:qFormat/>
    <w:uiPriority w:val="0"/>
    <w:rPr>
      <w:rFonts w:cs="Times New Roman"/>
      <w:sz w:val="18"/>
      <w:szCs w:val="18"/>
    </w:rPr>
  </w:style>
  <w:style w:type="paragraph" w:styleId="6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7">
    <w:name w:val="toc 5"/>
    <w:basedOn w:val="1"/>
    <w:next w:val="1"/>
    <w:unhideWhenUsed/>
    <w:qFormat/>
    <w:uiPriority w:val="39"/>
    <w:pPr>
      <w:widowControl w:val="0"/>
      <w:ind w:left="1680" w:leftChars="80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8">
    <w:name w:val="toc 3"/>
    <w:basedOn w:val="1"/>
    <w:next w:val="1"/>
    <w:qFormat/>
    <w:uiPriority w:val="39"/>
    <w:pPr>
      <w:ind w:left="840" w:leftChars="400"/>
    </w:pPr>
  </w:style>
  <w:style w:type="paragraph" w:styleId="9">
    <w:name w:val="Plain Text"/>
    <w:basedOn w:val="1"/>
    <w:link w:val="33"/>
    <w:qFormat/>
    <w:uiPriority w:val="99"/>
    <w:pPr>
      <w:widowControl w:val="0"/>
      <w:spacing w:line="360" w:lineRule="auto"/>
      <w:ind w:firstLine="480" w:firstLineChars="200"/>
      <w:jc w:val="both"/>
    </w:pPr>
    <w:rPr>
      <w:rFonts w:ascii="仿宋_GB2312" w:hAnsi="Times New Roman" w:cs="Times New Roman"/>
      <w:kern w:val="2"/>
      <w:szCs w:val="20"/>
    </w:rPr>
  </w:style>
  <w:style w:type="paragraph" w:styleId="10">
    <w:name w:val="toc 8"/>
    <w:basedOn w:val="1"/>
    <w:next w:val="1"/>
    <w:unhideWhenUsed/>
    <w:qFormat/>
    <w:uiPriority w:val="39"/>
    <w:pPr>
      <w:widowControl w:val="0"/>
      <w:ind w:left="2940" w:leftChars="140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1">
    <w:name w:val="Balloon Text"/>
    <w:basedOn w:val="1"/>
    <w:link w:val="35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4">
    <w:name w:val="toc 1"/>
    <w:basedOn w:val="1"/>
    <w:next w:val="1"/>
    <w:qFormat/>
    <w:uiPriority w:val="39"/>
    <w:pPr>
      <w:spacing w:after="100" w:line="276" w:lineRule="auto"/>
    </w:pPr>
    <w:rPr>
      <w:rFonts w:ascii="方正小标宋简体"/>
      <w:b/>
      <w:bCs/>
      <w:sz w:val="22"/>
      <w:szCs w:val="22"/>
    </w:rPr>
  </w:style>
  <w:style w:type="paragraph" w:styleId="15">
    <w:name w:val="toc 4"/>
    <w:basedOn w:val="1"/>
    <w:next w:val="1"/>
    <w:unhideWhenUsed/>
    <w:qFormat/>
    <w:uiPriority w:val="39"/>
    <w:pPr>
      <w:widowControl w:val="0"/>
      <w:ind w:left="1260" w:leftChars="60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6">
    <w:name w:val="toc 6"/>
    <w:basedOn w:val="1"/>
    <w:next w:val="1"/>
    <w:unhideWhenUsed/>
    <w:qFormat/>
    <w:uiPriority w:val="39"/>
    <w:pPr>
      <w:widowControl w:val="0"/>
      <w:ind w:left="2100" w:leftChars="100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7">
    <w:name w:val="Body Text Indent 3"/>
    <w:basedOn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18">
    <w:name w:val="toc 2"/>
    <w:basedOn w:val="1"/>
    <w:next w:val="1"/>
    <w:qFormat/>
    <w:uiPriority w:val="39"/>
    <w:pPr>
      <w:ind w:left="420" w:leftChars="200"/>
    </w:pPr>
  </w:style>
  <w:style w:type="paragraph" w:styleId="19">
    <w:name w:val="toc 9"/>
    <w:basedOn w:val="1"/>
    <w:next w:val="1"/>
    <w:unhideWhenUsed/>
    <w:qFormat/>
    <w:uiPriority w:val="39"/>
    <w:pPr>
      <w:widowControl w:val="0"/>
      <w:ind w:left="3360" w:leftChars="160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20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eastAsia="宋体"/>
    </w:rPr>
  </w:style>
  <w:style w:type="paragraph" w:styleId="21">
    <w:name w:val="index 1"/>
    <w:basedOn w:val="1"/>
    <w:next w:val="1"/>
    <w:qFormat/>
    <w:uiPriority w:val="0"/>
    <w:pPr>
      <w:snapToGrid w:val="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2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52"/>
      <w:szCs w:val="32"/>
    </w:rPr>
  </w:style>
  <w:style w:type="table" w:styleId="24">
    <w:name w:val="Table Grid"/>
    <w:basedOn w:val="2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page number"/>
    <w:basedOn w:val="25"/>
    <w:qFormat/>
    <w:uiPriority w:val="0"/>
  </w:style>
  <w:style w:type="character" w:styleId="27">
    <w:name w:val="Emphasis"/>
    <w:qFormat/>
    <w:uiPriority w:val="0"/>
    <w:rPr>
      <w:i/>
      <w:iCs/>
    </w:rPr>
  </w:style>
  <w:style w:type="character" w:styleId="28">
    <w:name w:val="Hyperlink"/>
    <w:qFormat/>
    <w:uiPriority w:val="99"/>
    <w:rPr>
      <w:color w:val="0000FF"/>
      <w:u w:val="single"/>
    </w:rPr>
  </w:style>
  <w:style w:type="paragraph" w:customStyle="1" w:styleId="29">
    <w:name w:val="_Style 8"/>
    <w:basedOn w:val="1"/>
    <w:next w:val="1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Times New Roman" w:cs="Times New Roman"/>
      <w:kern w:val="2"/>
      <w:szCs w:val="20"/>
    </w:rPr>
  </w:style>
  <w:style w:type="character" w:customStyle="1" w:styleId="30">
    <w:name w:val="标题 2 Char"/>
    <w:link w:val="3"/>
    <w:qFormat/>
    <w:uiPriority w:val="0"/>
    <w:rPr>
      <w:rFonts w:ascii="Arial" w:hAnsi="Arial" w:eastAsia="黑体" w:cs="Times New Roman"/>
      <w:b/>
      <w:sz w:val="32"/>
      <w:szCs w:val="20"/>
    </w:rPr>
  </w:style>
  <w:style w:type="character" w:customStyle="1" w:styleId="31">
    <w:name w:val="文档结构图 Char"/>
    <w:link w:val="5"/>
    <w:qFormat/>
    <w:uiPriority w:val="0"/>
    <w:rPr>
      <w:rFonts w:cs="Times New Roman"/>
      <w:sz w:val="18"/>
      <w:szCs w:val="18"/>
    </w:rPr>
  </w:style>
  <w:style w:type="character" w:customStyle="1" w:styleId="32">
    <w:name w:val="标题 1 Char"/>
    <w:link w:val="2"/>
    <w:qFormat/>
    <w:uiPriority w:val="0"/>
    <w:rPr>
      <w:rFonts w:ascii="宋体" w:hAnsi="宋体" w:eastAsia="方正小标宋_GBK" w:cs="宋体"/>
      <w:bCs/>
      <w:kern w:val="44"/>
      <w:sz w:val="44"/>
      <w:szCs w:val="44"/>
    </w:rPr>
  </w:style>
  <w:style w:type="character" w:customStyle="1" w:styleId="33">
    <w:name w:val="纯文本 Char"/>
    <w:basedOn w:val="25"/>
    <w:link w:val="9"/>
    <w:qFormat/>
    <w:uiPriority w:val="0"/>
    <w:rPr>
      <w:rFonts w:ascii="仿宋_GB2312" w:hAnsi="Times New Roman" w:cs="Times New Roman"/>
      <w:kern w:val="2"/>
      <w:sz w:val="24"/>
    </w:rPr>
  </w:style>
  <w:style w:type="paragraph" w:customStyle="1" w:styleId="34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35">
    <w:name w:val="批注框文本 Char"/>
    <w:basedOn w:val="25"/>
    <w:link w:val="11"/>
    <w:qFormat/>
    <w:uiPriority w:val="0"/>
    <w:rPr>
      <w:rFonts w:ascii="宋体" w:hAnsi="宋体" w:cs="宋体" w:eastAsiaTheme="minorEastAsia"/>
      <w:sz w:val="18"/>
      <w:szCs w:val="18"/>
    </w:rPr>
  </w:style>
  <w:style w:type="character" w:customStyle="1" w:styleId="36">
    <w:name w:val="正文文本缩进 Char"/>
    <w:basedOn w:val="25"/>
    <w:link w:val="6"/>
    <w:qFormat/>
    <w:uiPriority w:val="0"/>
    <w:rPr>
      <w:rFonts w:ascii="宋体" w:hAnsi="宋体" w:cs="宋体" w:eastAsiaTheme="minorEastAsia"/>
      <w:sz w:val="24"/>
      <w:szCs w:val="24"/>
    </w:rPr>
  </w:style>
  <w:style w:type="paragraph" w:customStyle="1" w:styleId="37">
    <w:name w:val="A 正文"/>
    <w:link w:val="38"/>
    <w:qFormat/>
    <w:uiPriority w:val="0"/>
    <w:pPr>
      <w:spacing w:line="400" w:lineRule="exact"/>
      <w:ind w:firstLine="482"/>
    </w:pPr>
    <w:rPr>
      <w:rFonts w:ascii="Times New Roman" w:hAnsi="Times New Roman" w:eastAsia="宋体" w:cs="宋体"/>
      <w:kern w:val="2"/>
      <w:sz w:val="24"/>
      <w:szCs w:val="24"/>
      <w:lang w:val="en-US" w:eastAsia="zh-CN" w:bidi="ar-SA"/>
    </w:rPr>
  </w:style>
  <w:style w:type="character" w:customStyle="1" w:styleId="38">
    <w:name w:val="A 正文 Char1"/>
    <w:basedOn w:val="25"/>
    <w:link w:val="37"/>
    <w:qFormat/>
    <w:uiPriority w:val="0"/>
    <w:rPr>
      <w:rFonts w:cs="宋体"/>
      <w:kern w:val="2"/>
      <w:sz w:val="24"/>
      <w:szCs w:val="24"/>
    </w:rPr>
  </w:style>
  <w:style w:type="paragraph" w:customStyle="1" w:styleId="39">
    <w:name w:val="正文111"/>
    <w:basedOn w:val="1"/>
    <w:link w:val="40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="宋体" w:cstheme="minorBidi"/>
      <w:snapToGrid w:val="0"/>
      <w:szCs w:val="21"/>
    </w:rPr>
  </w:style>
  <w:style w:type="character" w:customStyle="1" w:styleId="40">
    <w:name w:val="正文111 字符"/>
    <w:basedOn w:val="25"/>
    <w:link w:val="39"/>
    <w:qFormat/>
    <w:uiPriority w:val="0"/>
    <w:rPr>
      <w:rFonts w:cstheme="minorBidi"/>
      <w:snapToGrid w:val="0"/>
      <w:sz w:val="24"/>
      <w:szCs w:val="21"/>
    </w:rPr>
  </w:style>
  <w:style w:type="paragraph" w:customStyle="1" w:styleId="41">
    <w:name w:val="A 正文 Char"/>
    <w:link w:val="42"/>
    <w:qFormat/>
    <w:uiPriority w:val="0"/>
    <w:pPr>
      <w:spacing w:line="400" w:lineRule="exact"/>
      <w:ind w:firstLine="482"/>
    </w:pPr>
    <w:rPr>
      <w:rFonts w:ascii="Times New Roman" w:hAnsi="Times New Roman" w:eastAsia="宋体" w:cs="宋体"/>
      <w:kern w:val="2"/>
      <w:sz w:val="24"/>
      <w:szCs w:val="24"/>
      <w:lang w:val="en-US" w:eastAsia="zh-CN" w:bidi="ar-SA"/>
    </w:rPr>
  </w:style>
  <w:style w:type="character" w:customStyle="1" w:styleId="42">
    <w:name w:val="A 正文 Char Char"/>
    <w:link w:val="41"/>
    <w:qFormat/>
    <w:uiPriority w:val="0"/>
    <w:rPr>
      <w:rFonts w:cs="宋体"/>
      <w:kern w:val="2"/>
      <w:sz w:val="24"/>
      <w:szCs w:val="24"/>
    </w:rPr>
  </w:style>
  <w:style w:type="paragraph" w:styleId="4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EE3437-416E-4F57-B643-45AABEF3E1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226</Words>
  <Characters>1291</Characters>
  <Lines>10</Lines>
  <Paragraphs>3</Paragraphs>
  <TotalTime>0</TotalTime>
  <ScaleCrop>false</ScaleCrop>
  <LinksUpToDate>false</LinksUpToDate>
  <CharactersWithSpaces>1514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2021-05-18T06:52:00Z</dcterms:created>
  <dc:creator>姚</dc:creator>
  <cp:lastModifiedBy>稳和</cp:lastModifiedBy>
  <cp:lastPrinted>2021-05-19T05:46:00Z</cp:lastPrinted>
  <dcterms:modified xsi:type="dcterms:W3CDTF">2022-09-19T03:19:19Z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83109F41C7324AFFBF18825D98DDB90B</vt:lpwstr>
  </property>
</Properties>
</file>